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1CE4" w:rsidRPr="00D15585" w:rsidRDefault="00D15585" w:rsidP="002F3DC3">
      <w:pPr>
        <w:ind w:leftChars="-67" w:left="-141" w:firstLineChars="8" w:firstLine="138"/>
        <w:jc w:val="center"/>
        <w:rPr>
          <w:rFonts w:ascii="方正姚体" w:eastAsia="方正姚体" w:hAnsi="黑体"/>
          <w:color w:val="FF0000"/>
          <w:spacing w:val="14"/>
          <w:sz w:val="170"/>
          <w:szCs w:val="170"/>
        </w:rPr>
      </w:pPr>
      <w:r w:rsidRPr="00D15585">
        <w:rPr>
          <w:rFonts w:ascii="方正姚体" w:eastAsia="方正姚体" w:hAnsi="黑体" w:hint="eastAsia"/>
          <w:color w:val="FF0000"/>
          <w:spacing w:val="14"/>
          <w:sz w:val="170"/>
          <w:szCs w:val="170"/>
        </w:rPr>
        <w:t>西部简报</w:t>
      </w:r>
    </w:p>
    <w:p w:rsidR="00E50168" w:rsidRDefault="009418D3" w:rsidP="00A34DB5">
      <w:pPr>
        <w:ind w:firstLineChars="1200" w:firstLine="3614"/>
        <w:outlineLvl w:val="0"/>
        <w:rPr>
          <w:rFonts w:ascii="FangSong_GB2312"/>
          <w:b/>
          <w:bCs/>
          <w:sz w:val="30"/>
        </w:rPr>
      </w:pPr>
      <w:r>
        <w:rPr>
          <w:rFonts w:ascii="FangSong_GB2312" w:eastAsia="FangSong_GB2312" w:hint="eastAsia"/>
          <w:b/>
          <w:bCs/>
          <w:sz w:val="30"/>
        </w:rPr>
        <w:t>第</w:t>
      </w:r>
      <w:r w:rsidR="00C9164D">
        <w:rPr>
          <w:rFonts w:ascii="FangSong_GB2312" w:hint="eastAsia"/>
          <w:b/>
          <w:bCs/>
          <w:sz w:val="30"/>
        </w:rPr>
        <w:t>6</w:t>
      </w:r>
      <w:r w:rsidR="00AD6879">
        <w:rPr>
          <w:rFonts w:ascii="FangSong_GB2312" w:hint="eastAsia"/>
          <w:b/>
          <w:bCs/>
          <w:sz w:val="30"/>
        </w:rPr>
        <w:t>期</w:t>
      </w:r>
    </w:p>
    <w:p w:rsidR="00160968" w:rsidRPr="00AD6879" w:rsidRDefault="00160968" w:rsidP="00AD6879">
      <w:pPr>
        <w:jc w:val="center"/>
        <w:outlineLvl w:val="0"/>
        <w:rPr>
          <w:rFonts w:ascii="FangSong_GB2312"/>
          <w:b/>
          <w:bCs/>
          <w:sz w:val="30"/>
        </w:rPr>
      </w:pPr>
    </w:p>
    <w:p w:rsidR="00E81CE4" w:rsidRPr="00472BBD" w:rsidRDefault="009418D3" w:rsidP="00472BBD">
      <w:pPr>
        <w:ind w:firstLineChars="150" w:firstLine="422"/>
        <w:outlineLvl w:val="0"/>
        <w:rPr>
          <w:rFonts w:ascii="FangSong_GB2312" w:eastAsia="FangSong_GB2312" w:hAnsi="宋体" w:cs="宋体"/>
          <w:b/>
          <w:kern w:val="0"/>
          <w:sz w:val="28"/>
          <w:szCs w:val="28"/>
        </w:rPr>
      </w:pPr>
      <w:r>
        <w:rPr>
          <w:rFonts w:ascii="FangSong_GB2312" w:eastAsia="FangSong_GB2312" w:hAnsi="宋体" w:cs="宋体" w:hint="eastAsia"/>
          <w:b/>
          <w:kern w:val="0"/>
          <w:sz w:val="28"/>
          <w:szCs w:val="28"/>
        </w:rPr>
        <w:t>成都国家现代服务业信息安全产业化基地</w:t>
      </w:r>
      <w:r w:rsidR="00E50168">
        <w:rPr>
          <w:rFonts w:ascii="FangSong_GB2312" w:eastAsia="FangSong_GB2312" w:hAnsi="宋体" w:cs="宋体" w:hint="eastAsia"/>
          <w:b/>
          <w:kern w:val="0"/>
          <w:sz w:val="28"/>
          <w:szCs w:val="28"/>
        </w:rPr>
        <w:t xml:space="preserve"> </w:t>
      </w:r>
      <w:r w:rsidR="00472BBD" w:rsidRPr="00A56BA8">
        <w:rPr>
          <w:rFonts w:ascii="FangSong_GB2312" w:eastAsia="FangSong_GB2312" w:hAnsi="宋体" w:cs="宋体" w:hint="eastAsia"/>
          <w:b/>
          <w:kern w:val="0"/>
          <w:sz w:val="28"/>
          <w:szCs w:val="28"/>
        </w:rPr>
        <w:t xml:space="preserve"> </w:t>
      </w:r>
      <w:r w:rsidR="0071204D" w:rsidRPr="00472BBD">
        <w:rPr>
          <w:rFonts w:ascii="FangSong_GB2312" w:eastAsia="FangSong_GB2312" w:hAnsi="宋体" w:cs="宋体" w:hint="eastAsia"/>
          <w:b/>
          <w:kern w:val="0"/>
          <w:sz w:val="28"/>
          <w:szCs w:val="28"/>
        </w:rPr>
        <w:t>二〇一</w:t>
      </w:r>
      <w:r w:rsidR="0027029C" w:rsidRPr="00472BBD">
        <w:rPr>
          <w:rFonts w:ascii="FangSong_GB2312" w:eastAsia="FangSong_GB2312" w:hAnsi="宋体" w:cs="宋体" w:hint="eastAsia"/>
          <w:b/>
          <w:kern w:val="0"/>
          <w:sz w:val="28"/>
          <w:szCs w:val="28"/>
        </w:rPr>
        <w:t>八</w:t>
      </w:r>
      <w:r w:rsidR="00947542">
        <w:rPr>
          <w:rFonts w:ascii="FangSong_GB2312" w:hAnsi="宋体" w:cs="宋体" w:hint="eastAsia"/>
          <w:b/>
          <w:kern w:val="0"/>
          <w:sz w:val="28"/>
          <w:szCs w:val="28"/>
        </w:rPr>
        <w:t>年</w:t>
      </w:r>
      <w:r w:rsidR="0014190D">
        <w:rPr>
          <w:rFonts w:ascii="FangSong_GB2312" w:hAnsi="宋体" w:cs="宋体" w:hint="eastAsia"/>
          <w:b/>
          <w:kern w:val="0"/>
          <w:sz w:val="28"/>
          <w:szCs w:val="28"/>
        </w:rPr>
        <w:t>七</w:t>
      </w:r>
      <w:r w:rsidR="00AB52E1">
        <w:rPr>
          <w:rFonts w:ascii="FangSong_GB2312" w:hAnsi="宋体" w:cs="宋体" w:hint="eastAsia"/>
          <w:b/>
          <w:kern w:val="0"/>
          <w:sz w:val="28"/>
          <w:szCs w:val="28"/>
        </w:rPr>
        <w:t>月</w:t>
      </w:r>
      <w:r w:rsidR="0014190D">
        <w:rPr>
          <w:rFonts w:ascii="FangSong_GB2312" w:hAnsi="宋体" w:cs="宋体" w:hint="eastAsia"/>
          <w:b/>
          <w:kern w:val="0"/>
          <w:sz w:val="28"/>
          <w:szCs w:val="28"/>
        </w:rPr>
        <w:t>二</w:t>
      </w:r>
      <w:r w:rsidR="000E3239" w:rsidRPr="00472BBD">
        <w:rPr>
          <w:rFonts w:ascii="FangSong_GB2312" w:eastAsia="FangSong_GB2312" w:hAnsi="宋体" w:cs="宋体" w:hint="eastAsia"/>
          <w:b/>
          <w:kern w:val="0"/>
          <w:sz w:val="28"/>
          <w:szCs w:val="28"/>
        </w:rPr>
        <w:t>日</w:t>
      </w:r>
    </w:p>
    <w:p w:rsidR="00200560" w:rsidRPr="000C454A" w:rsidRDefault="00531FEB" w:rsidP="000C454A">
      <w:pPr>
        <w:outlineLvl w:val="0"/>
        <w:rPr>
          <w:rFonts w:ascii="FangSong_GB2312"/>
          <w:b/>
          <w:bCs/>
          <w:color w:val="000000"/>
          <w:sz w:val="30"/>
        </w:rPr>
      </w:pPr>
      <w:r w:rsidRPr="00531FEB">
        <w:rPr>
          <w:rFonts w:ascii="FangSong_GB2312" w:eastAsia="FangSong_GB2312"/>
          <w:b/>
          <w:bCs/>
          <w:noProof/>
          <w:color w:val="FF0000"/>
          <w:sz w:val="30"/>
        </w:rPr>
        <w:pict>
          <v:line id="Line 2" o:spid="_x0000_s1026" style="position:absolute;left:0;text-align:left;flip:y;z-index:251658240;visibility:visible" from="-8pt,1pt" to="451.75pt,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" strokecolor="red" strokeweight="1.5pt"/>
        </w:pict>
      </w:r>
    </w:p>
    <w:p w:rsidR="00A82914" w:rsidRPr="00CB6CAD" w:rsidRDefault="002F3DC3" w:rsidP="00CB6CAD">
      <w:pPr>
        <w:spacing w:line="360" w:lineRule="auto"/>
        <w:ind w:firstLineChars="750" w:firstLine="2409"/>
        <w:outlineLvl w:val="0"/>
        <w:rPr>
          <w:rFonts w:asciiTheme="minorEastAsia" w:hAnsiTheme="minorEastAsia" w:cs="F3,Bold"/>
          <w:b/>
          <w:bCs/>
          <w:color w:val="000000" w:themeColor="text1"/>
          <w:kern w:val="0"/>
          <w:sz w:val="32"/>
          <w:szCs w:val="32"/>
        </w:rPr>
      </w:pPr>
      <w:r w:rsidRPr="00CB6CAD">
        <w:rPr>
          <w:rFonts w:asciiTheme="minorEastAsia" w:hAnsiTheme="minorEastAsia" w:cs="FangSong_GB2312,Bold" w:hint="eastAsia"/>
          <w:b/>
          <w:bCs/>
          <w:color w:val="000000" w:themeColor="text1"/>
          <w:kern w:val="0"/>
          <w:sz w:val="32"/>
          <w:szCs w:val="32"/>
        </w:rPr>
        <w:t>国信安基</w:t>
      </w:r>
      <w:r w:rsidR="0090699B" w:rsidRPr="00CB6CAD">
        <w:rPr>
          <w:rFonts w:asciiTheme="minorEastAsia" w:hAnsiTheme="minorEastAsia" w:cs="FangSong_GB2312,Bold" w:hint="eastAsia"/>
          <w:b/>
          <w:bCs/>
          <w:color w:val="000000" w:themeColor="text1"/>
          <w:kern w:val="0"/>
          <w:sz w:val="32"/>
          <w:szCs w:val="32"/>
        </w:rPr>
        <w:t>地</w:t>
      </w:r>
      <w:r w:rsidR="00C9164D">
        <w:rPr>
          <w:rFonts w:asciiTheme="minorEastAsia" w:hAnsiTheme="minorEastAsia" w:cs="FangSong_GB2312,Bold" w:hint="eastAsia"/>
          <w:b/>
          <w:bCs/>
          <w:color w:val="000000" w:themeColor="text1"/>
          <w:kern w:val="0"/>
          <w:sz w:val="32"/>
          <w:szCs w:val="32"/>
        </w:rPr>
        <w:t>6</w:t>
      </w:r>
      <w:r w:rsidR="009E677B" w:rsidRPr="00CB6CAD">
        <w:rPr>
          <w:rFonts w:asciiTheme="minorEastAsia" w:hAnsiTheme="minorEastAsia" w:cs="F3,Bold" w:hint="eastAsia"/>
          <w:b/>
          <w:bCs/>
          <w:color w:val="000000" w:themeColor="text1"/>
          <w:kern w:val="0"/>
          <w:sz w:val="32"/>
          <w:szCs w:val="32"/>
        </w:rPr>
        <w:t>月新闻动态</w:t>
      </w:r>
    </w:p>
    <w:p w:rsidR="00EB73C2" w:rsidRPr="00611399" w:rsidRDefault="00EB73C2" w:rsidP="00611399">
      <w:pPr>
        <w:spacing w:line="360" w:lineRule="auto"/>
        <w:ind w:firstLineChars="750" w:firstLine="2108"/>
        <w:outlineLvl w:val="0"/>
        <w:rPr>
          <w:rFonts w:asciiTheme="minorEastAsia" w:hAnsiTheme="minorEastAsia"/>
          <w:b/>
          <w:sz w:val="28"/>
          <w:szCs w:val="28"/>
        </w:rPr>
      </w:pPr>
    </w:p>
    <w:p w:rsidR="00611399" w:rsidRPr="00A76810" w:rsidRDefault="00A76810" w:rsidP="00611399">
      <w:pPr>
        <w:rPr>
          <w:rFonts w:asciiTheme="minorEastAsia" w:hAnsiTheme="minorEastAsia"/>
          <w:b/>
          <w:bCs/>
          <w:sz w:val="28"/>
          <w:szCs w:val="28"/>
        </w:rPr>
      </w:pPr>
      <w:r w:rsidRPr="00A76810">
        <w:rPr>
          <w:rFonts w:asciiTheme="minorEastAsia" w:hAnsiTheme="minorEastAsia" w:hint="eastAsia"/>
          <w:b/>
          <w:bCs/>
          <w:sz w:val="28"/>
          <w:szCs w:val="28"/>
        </w:rPr>
        <w:t>安全保护国内领先！中国网安区块链研究成果 通过工信部区块链系统功能实测</w:t>
      </w:r>
    </w:p>
    <w:p w:rsidR="00A76810" w:rsidRPr="00A76810" w:rsidRDefault="00A76810" w:rsidP="00A76810">
      <w:pPr>
        <w:widowControl/>
        <w:ind w:firstLineChars="200" w:firstLine="560"/>
        <w:jc w:val="left"/>
        <w:rPr>
          <w:rFonts w:asciiTheme="minorEastAsia" w:hAnsiTheme="minorEastAsia"/>
          <w:bCs/>
          <w:sz w:val="28"/>
          <w:szCs w:val="28"/>
        </w:rPr>
      </w:pPr>
      <w:r w:rsidRPr="00A76810">
        <w:rPr>
          <w:rFonts w:asciiTheme="minorEastAsia" w:hAnsiTheme="minorEastAsia" w:hint="eastAsia"/>
          <w:bCs/>
          <w:sz w:val="28"/>
          <w:szCs w:val="28"/>
        </w:rPr>
        <w:t>6月15日，区块链技术和应用峰会暨第二届中国区块链开发大赛成果发布会在杭州举行。响应大会“标准引导 加快应用培育”主题，并为推动区块链技术和标准应用良性发展，当天大会特别公布了最新一批通过区块链系统功能测试证书的区块链系统。</w:t>
      </w:r>
    </w:p>
    <w:p w:rsidR="00A76810" w:rsidRDefault="00A76810" w:rsidP="00A76810">
      <w:pPr>
        <w:widowControl/>
        <w:ind w:firstLineChars="200" w:firstLine="560"/>
        <w:jc w:val="left"/>
        <w:rPr>
          <w:rFonts w:asciiTheme="minorEastAsia" w:hAnsiTheme="minorEastAsia"/>
          <w:bCs/>
          <w:sz w:val="28"/>
          <w:szCs w:val="28"/>
        </w:rPr>
      </w:pPr>
      <w:r w:rsidRPr="00A76810">
        <w:rPr>
          <w:rFonts w:asciiTheme="minorEastAsia" w:hAnsiTheme="minorEastAsia" w:hint="eastAsia"/>
          <w:bCs/>
          <w:sz w:val="28"/>
          <w:szCs w:val="28"/>
        </w:rPr>
        <w:t>其中，作为国内领先的区块链安全创新力量，中国网安保密通信重点实验室区块链研究团队率先于2017年12月发布了中国网安“安全区块链服务平台V1.0”，并于近日一举获得了由工信部电子技术标准化研究院颁发的区块链系统功能测试证书。</w:t>
      </w:r>
    </w:p>
    <w:p w:rsidR="009B5A34" w:rsidRPr="00A76810" w:rsidRDefault="009B5A34" w:rsidP="009B5A34">
      <w:pPr>
        <w:widowControl/>
        <w:ind w:leftChars="100" w:left="210" w:firstLineChars="200" w:firstLine="560"/>
        <w:jc w:val="left"/>
        <w:rPr>
          <w:rFonts w:asciiTheme="minorEastAsia" w:hAnsiTheme="minorEastAsia"/>
          <w:bCs/>
          <w:sz w:val="28"/>
          <w:szCs w:val="28"/>
        </w:rPr>
      </w:pPr>
      <w:r w:rsidRPr="009B5A34">
        <w:rPr>
          <w:rFonts w:asciiTheme="minorEastAsia" w:hAnsiTheme="minorEastAsia" w:hint="eastAsia"/>
          <w:bCs/>
          <w:sz w:val="28"/>
          <w:szCs w:val="28"/>
        </w:rPr>
        <w:lastRenderedPageBreak/>
        <w:t>为了进一步提高中国网安在区块链领域的影响力、扩大区块链应用范围、规范安全区块链服务平台V1.0的体系结构，测评专家对依据《区块链平台产品符合性测试》相关标准对产品开展了超过96项用例的测试工作。测评专家一致认为，中国网安的安全区块链服务平台符合评测要求，特别是在系统安全以及匿名隐私保护方面处于国内领先地位。</w:t>
      </w:r>
    </w:p>
    <w:p w:rsidR="00A76810" w:rsidRPr="00A76810" w:rsidRDefault="00A76810" w:rsidP="00611399">
      <w:pPr>
        <w:rPr>
          <w:rFonts w:asciiTheme="minorEastAsia" w:hAnsiTheme="minorEastAsia"/>
          <w:bCs/>
          <w:sz w:val="28"/>
          <w:szCs w:val="28"/>
        </w:rPr>
      </w:pPr>
    </w:p>
    <w:p w:rsidR="00646577" w:rsidRPr="00646577" w:rsidRDefault="00646577" w:rsidP="00646577">
      <w:pPr>
        <w:rPr>
          <w:rFonts w:asciiTheme="minorEastAsia" w:hAnsiTheme="minorEastAsia"/>
          <w:b/>
          <w:bCs/>
          <w:sz w:val="28"/>
          <w:szCs w:val="28"/>
        </w:rPr>
      </w:pPr>
      <w:r w:rsidRPr="00646577">
        <w:rPr>
          <w:rFonts w:asciiTheme="minorEastAsia" w:hAnsiTheme="minorEastAsia" w:hint="eastAsia"/>
          <w:b/>
          <w:bCs/>
          <w:sz w:val="28"/>
          <w:szCs w:val="28"/>
        </w:rPr>
        <w:t>2018安恒信息全国渠道招募会（成都站）圆满落幕，11家渠道现场成功签约！</w:t>
      </w:r>
    </w:p>
    <w:p w:rsidR="00267BC1" w:rsidRPr="00646577" w:rsidRDefault="00646577" w:rsidP="00C32CDD">
      <w:pPr>
        <w:widowControl/>
        <w:ind w:firstLineChars="200" w:firstLine="560"/>
        <w:jc w:val="left"/>
        <w:rPr>
          <w:rFonts w:asciiTheme="minorEastAsia" w:hAnsiTheme="minorEastAsia"/>
          <w:bCs/>
          <w:sz w:val="28"/>
          <w:szCs w:val="28"/>
        </w:rPr>
      </w:pPr>
      <w:r w:rsidRPr="00646577">
        <w:rPr>
          <w:rFonts w:asciiTheme="minorEastAsia" w:hAnsiTheme="minorEastAsia" w:hint="eastAsia"/>
          <w:bCs/>
          <w:sz w:val="28"/>
          <w:szCs w:val="28"/>
        </w:rPr>
        <w:t>6月22日，</w:t>
      </w:r>
      <w:r w:rsidRPr="00C32CDD">
        <w:rPr>
          <w:rFonts w:asciiTheme="minorEastAsia" w:hAnsiTheme="minorEastAsia" w:hint="eastAsia"/>
          <w:bCs/>
          <w:sz w:val="28"/>
          <w:szCs w:val="28"/>
        </w:rPr>
        <w:t>“2018安恒信息全国渠道招募会”在四川成都举行</w:t>
      </w:r>
      <w:r w:rsidRPr="00646577">
        <w:rPr>
          <w:rFonts w:asciiTheme="minorEastAsia" w:hAnsiTheme="minorEastAsia" w:hint="eastAsia"/>
          <w:bCs/>
          <w:sz w:val="28"/>
          <w:szCs w:val="28"/>
        </w:rPr>
        <w:t>，来自全省的300余家渠道合作伙伴参与了此次会议。会议现场，</w:t>
      </w:r>
      <w:r w:rsidRPr="00C32CDD">
        <w:rPr>
          <w:rFonts w:asciiTheme="minorEastAsia" w:hAnsiTheme="minorEastAsia" w:hint="eastAsia"/>
          <w:bCs/>
          <w:sz w:val="28"/>
          <w:szCs w:val="28"/>
        </w:rPr>
        <w:t>11家渠道成功签约</w:t>
      </w:r>
      <w:r w:rsidRPr="00646577">
        <w:rPr>
          <w:rFonts w:asciiTheme="minorEastAsia" w:hAnsiTheme="minorEastAsia" w:hint="eastAsia"/>
          <w:bCs/>
          <w:sz w:val="28"/>
          <w:szCs w:val="28"/>
        </w:rPr>
        <w:t>，为安恒信息在四川区域的渠道拓展奠定了坚实的基础。</w:t>
      </w:r>
    </w:p>
    <w:p w:rsidR="00646577" w:rsidRDefault="00646577" w:rsidP="00C32CDD">
      <w:pPr>
        <w:widowControl/>
        <w:ind w:firstLineChars="200" w:firstLine="560"/>
        <w:jc w:val="left"/>
        <w:rPr>
          <w:rFonts w:asciiTheme="minorEastAsia" w:hAnsiTheme="minorEastAsia"/>
          <w:bCs/>
          <w:sz w:val="28"/>
          <w:szCs w:val="28"/>
        </w:rPr>
      </w:pPr>
      <w:r w:rsidRPr="00646577">
        <w:rPr>
          <w:rFonts w:asciiTheme="minorEastAsia" w:hAnsiTheme="minorEastAsia" w:hint="eastAsia"/>
          <w:bCs/>
          <w:sz w:val="28"/>
          <w:szCs w:val="28"/>
        </w:rPr>
        <w:t>此次招募会以“网络新时代，共创新安全”为主题，前期已成功举办太原站、济南站、深圳站、南京站、烟威站。安恒信息副总裁兼渠道事业部总经理罗贤斌出席会议并发表致词。</w:t>
      </w:r>
    </w:p>
    <w:p w:rsidR="00C20968" w:rsidRPr="00C20968" w:rsidRDefault="00C20968" w:rsidP="00C32CDD">
      <w:pPr>
        <w:widowControl/>
        <w:ind w:firstLineChars="200" w:firstLine="560"/>
        <w:jc w:val="left"/>
        <w:rPr>
          <w:rFonts w:asciiTheme="minorEastAsia" w:hAnsiTheme="minorEastAsia"/>
          <w:bCs/>
          <w:sz w:val="28"/>
          <w:szCs w:val="28"/>
        </w:rPr>
      </w:pPr>
      <w:r w:rsidRPr="00C20968">
        <w:rPr>
          <w:rFonts w:asciiTheme="minorEastAsia" w:hAnsiTheme="minorEastAsia" w:hint="eastAsia"/>
          <w:bCs/>
          <w:sz w:val="28"/>
          <w:szCs w:val="28"/>
        </w:rPr>
        <w:t>安恒信息四川办主任岳华龙就安恒信息的发展历程和责任使命，以及在四川的建设和规划与大家做了分享。其介绍了解密数据安全和风险管理，让大家对防范数据泄露有了更深的了解，进一步对安恒信息解决方案作了整体介绍，</w:t>
      </w:r>
      <w:r w:rsidRPr="00C32CDD">
        <w:rPr>
          <w:rFonts w:asciiTheme="minorEastAsia" w:hAnsiTheme="minorEastAsia" w:hint="eastAsia"/>
          <w:bCs/>
          <w:sz w:val="28"/>
          <w:szCs w:val="28"/>
        </w:rPr>
        <w:t>使合作伙伴也更进一步地了解了安恒信息，更加坚定了共同拓展产品市场的决心</w:t>
      </w:r>
      <w:r w:rsidRPr="00C20968">
        <w:rPr>
          <w:rFonts w:asciiTheme="minorEastAsia" w:hAnsiTheme="minorEastAsia" w:hint="eastAsia"/>
          <w:bCs/>
          <w:sz w:val="28"/>
          <w:szCs w:val="28"/>
        </w:rPr>
        <w:t>。</w:t>
      </w:r>
    </w:p>
    <w:p w:rsidR="00C20968" w:rsidRPr="00646577" w:rsidRDefault="00C20968" w:rsidP="00C32CDD">
      <w:pPr>
        <w:widowControl/>
        <w:ind w:firstLineChars="200" w:firstLine="560"/>
        <w:jc w:val="left"/>
        <w:rPr>
          <w:rFonts w:asciiTheme="minorEastAsia" w:hAnsiTheme="minorEastAsia"/>
          <w:bCs/>
          <w:sz w:val="28"/>
          <w:szCs w:val="28"/>
        </w:rPr>
      </w:pPr>
      <w:r w:rsidRPr="00C20968">
        <w:rPr>
          <w:rFonts w:asciiTheme="minorEastAsia" w:hAnsiTheme="minorEastAsia" w:hint="eastAsia"/>
          <w:bCs/>
          <w:sz w:val="28"/>
          <w:szCs w:val="28"/>
        </w:rPr>
        <w:lastRenderedPageBreak/>
        <w:t>本次渠道会议，得到了与会渠道伙伴们的充分肯定。</w:t>
      </w:r>
      <w:r w:rsidRPr="00C32CDD">
        <w:rPr>
          <w:rFonts w:asciiTheme="minorEastAsia" w:hAnsiTheme="minorEastAsia" w:hint="eastAsia"/>
          <w:bCs/>
          <w:sz w:val="28"/>
          <w:szCs w:val="28"/>
        </w:rPr>
        <w:t>会上，多家渠道商表达了合作意愿，并在现场成功签约渠道11家，为安恒信息在四川区域的渠道拓展奠定了坚实的基础</w:t>
      </w:r>
      <w:r w:rsidRPr="00C20968">
        <w:rPr>
          <w:rFonts w:asciiTheme="minorEastAsia" w:hAnsiTheme="minorEastAsia" w:hint="eastAsia"/>
          <w:bCs/>
          <w:sz w:val="28"/>
          <w:szCs w:val="28"/>
        </w:rPr>
        <w:t>。</w:t>
      </w:r>
    </w:p>
    <w:p w:rsidR="00646577" w:rsidRPr="00FB06CF" w:rsidRDefault="00646577" w:rsidP="00646577">
      <w:pPr>
        <w:ind w:firstLineChars="200" w:firstLine="562"/>
        <w:rPr>
          <w:rFonts w:asciiTheme="minorEastAsia" w:hAnsiTheme="minorEastAsia"/>
          <w:b/>
          <w:bCs/>
          <w:sz w:val="28"/>
          <w:szCs w:val="28"/>
        </w:rPr>
      </w:pPr>
    </w:p>
    <w:p w:rsidR="00FB06CF" w:rsidRPr="002B33AA" w:rsidRDefault="002B33AA" w:rsidP="00FB06CF">
      <w:pPr>
        <w:rPr>
          <w:rFonts w:asciiTheme="minorEastAsia" w:hAnsiTheme="minorEastAsia"/>
          <w:b/>
          <w:bCs/>
          <w:sz w:val="28"/>
          <w:szCs w:val="28"/>
        </w:rPr>
      </w:pPr>
      <w:r w:rsidRPr="002B33AA">
        <w:rPr>
          <w:rFonts w:asciiTheme="minorEastAsia" w:hAnsiTheme="minorEastAsia" w:hint="eastAsia"/>
          <w:b/>
          <w:bCs/>
          <w:sz w:val="28"/>
          <w:szCs w:val="28"/>
        </w:rPr>
        <w:t>大势将至，未来已来</w:t>
      </w:r>
      <w:r>
        <w:rPr>
          <w:rFonts w:asciiTheme="minorEastAsia" w:hAnsiTheme="minorEastAsia" w:hint="eastAsia"/>
          <w:b/>
          <w:bCs/>
          <w:sz w:val="28"/>
          <w:szCs w:val="28"/>
        </w:rPr>
        <w:t>--比特信安大数据脱敏技术，</w:t>
      </w:r>
      <w:r w:rsidRPr="002B33AA">
        <w:rPr>
          <w:rFonts w:asciiTheme="minorEastAsia" w:hAnsiTheme="minorEastAsia" w:hint="eastAsia"/>
          <w:b/>
          <w:bCs/>
          <w:sz w:val="28"/>
          <w:szCs w:val="28"/>
        </w:rPr>
        <w:t>缔造行业新标准</w:t>
      </w:r>
      <w:r>
        <w:rPr>
          <w:rFonts w:asciiTheme="minorEastAsia" w:hAnsiTheme="minorEastAsia" w:hint="eastAsia"/>
          <w:b/>
          <w:bCs/>
          <w:sz w:val="28"/>
          <w:szCs w:val="28"/>
        </w:rPr>
        <w:t>！</w:t>
      </w:r>
    </w:p>
    <w:p w:rsidR="00FB06CF" w:rsidRPr="00C32CDD" w:rsidRDefault="002B33AA" w:rsidP="00C32CDD">
      <w:pPr>
        <w:widowControl/>
        <w:ind w:firstLineChars="200" w:firstLine="560"/>
        <w:jc w:val="left"/>
        <w:rPr>
          <w:rFonts w:asciiTheme="minorEastAsia" w:hAnsiTheme="minorEastAsia"/>
          <w:bCs/>
          <w:sz w:val="28"/>
          <w:szCs w:val="28"/>
        </w:rPr>
      </w:pPr>
      <w:r w:rsidRPr="002B33AA">
        <w:rPr>
          <w:rFonts w:asciiTheme="minorEastAsia" w:hAnsiTheme="minorEastAsia" w:hint="eastAsia"/>
          <w:bCs/>
          <w:sz w:val="28"/>
          <w:szCs w:val="28"/>
        </w:rPr>
        <w:t>人类进入信息爆炸和隐私保护高度冲突和矛盾阶段，个性自由与个性保护错综交织。极具发展的时代背景呼唤划时代的数据脱敏解决方案。在这种呼唤变革的年代，</w:t>
      </w:r>
      <w:r w:rsidRPr="00C32CDD">
        <w:rPr>
          <w:rFonts w:asciiTheme="minorEastAsia" w:hAnsiTheme="minorEastAsia" w:hint="eastAsia"/>
          <w:bCs/>
          <w:sz w:val="28"/>
          <w:szCs w:val="28"/>
        </w:rPr>
        <w:t>比特信安大数脱敏犹如“平地一声惊雷起”，在数据脱敏行业脱颖而出。</w:t>
      </w:r>
    </w:p>
    <w:p w:rsidR="002B33AA" w:rsidRPr="002B33AA" w:rsidRDefault="002B33AA" w:rsidP="00C32CDD">
      <w:pPr>
        <w:widowControl/>
        <w:ind w:firstLineChars="200" w:firstLine="560"/>
        <w:jc w:val="left"/>
        <w:rPr>
          <w:rFonts w:asciiTheme="minorEastAsia" w:hAnsiTheme="minorEastAsia"/>
          <w:bCs/>
          <w:sz w:val="28"/>
          <w:szCs w:val="28"/>
        </w:rPr>
      </w:pPr>
      <w:r w:rsidRPr="002B33AA">
        <w:rPr>
          <w:rFonts w:asciiTheme="minorEastAsia" w:hAnsiTheme="minorEastAsia" w:hint="eastAsia"/>
          <w:bCs/>
          <w:sz w:val="28"/>
          <w:szCs w:val="28"/>
        </w:rPr>
        <w:t>比特信安大数据脱敏通过重塑行业标准和新风向标，创新性的采用大数据Spark平台技术进行海量数据脱敏，</w:t>
      </w:r>
      <w:r w:rsidRPr="00C32CDD">
        <w:rPr>
          <w:rFonts w:asciiTheme="minorEastAsia" w:hAnsiTheme="minorEastAsia" w:hint="eastAsia"/>
          <w:bCs/>
          <w:sz w:val="28"/>
          <w:szCs w:val="28"/>
        </w:rPr>
        <w:t>凭借集群强大的Spark计算资源、并行化的计算处理能力，结合人工智能语义识别、数据溯源追踪技术等有效实现对海量大数据进行敏感数据的智能识别、快速挖掘、高效处理的数据脱敏任务</w:t>
      </w:r>
      <w:r w:rsidRPr="002B33AA">
        <w:rPr>
          <w:rFonts w:asciiTheme="minorEastAsia" w:hAnsiTheme="minorEastAsia" w:hint="eastAsia"/>
          <w:bCs/>
          <w:sz w:val="28"/>
          <w:szCs w:val="28"/>
        </w:rPr>
        <w:t>。将脱敏处理能力</w:t>
      </w:r>
      <w:r w:rsidRPr="00C32CDD">
        <w:rPr>
          <w:rFonts w:asciiTheme="minorEastAsia" w:hAnsiTheme="minorEastAsia" w:hint="eastAsia"/>
          <w:bCs/>
          <w:sz w:val="28"/>
          <w:szCs w:val="28"/>
        </w:rPr>
        <w:t>提高到原有传统处理能力的上百倍、上千倍</w:t>
      </w:r>
      <w:r w:rsidRPr="002B33AA">
        <w:rPr>
          <w:rFonts w:asciiTheme="minorEastAsia" w:hAnsiTheme="minorEastAsia" w:hint="eastAsia"/>
          <w:bCs/>
          <w:sz w:val="28"/>
          <w:szCs w:val="28"/>
        </w:rPr>
        <w:t>，有效完整诠释了新技术应用的爆炸性威力和效能，颠覆性地定义了数据脱敏新规范和新标准。</w:t>
      </w:r>
    </w:p>
    <w:p w:rsidR="007C17D2" w:rsidRDefault="007C17D2" w:rsidP="007C17D2">
      <w:pPr>
        <w:rPr>
          <w:rFonts w:asciiTheme="minorEastAsia" w:hAnsiTheme="minorEastAsia"/>
          <w:bCs/>
          <w:sz w:val="28"/>
          <w:szCs w:val="28"/>
        </w:rPr>
      </w:pPr>
    </w:p>
    <w:p w:rsidR="00C32CDD" w:rsidRPr="00C32CDD" w:rsidRDefault="00C32CDD" w:rsidP="00C32CDD">
      <w:pPr>
        <w:rPr>
          <w:rFonts w:asciiTheme="minorEastAsia" w:hAnsiTheme="minorEastAsia"/>
          <w:b/>
          <w:bCs/>
          <w:sz w:val="28"/>
          <w:szCs w:val="28"/>
        </w:rPr>
      </w:pPr>
      <w:r w:rsidRPr="00C32CDD">
        <w:rPr>
          <w:rFonts w:asciiTheme="minorEastAsia" w:hAnsiTheme="minorEastAsia" w:hint="eastAsia"/>
          <w:b/>
          <w:bCs/>
          <w:sz w:val="28"/>
          <w:szCs w:val="28"/>
        </w:rPr>
        <w:t>知道创宇云安全防御平台首批获得国际顶级云安全认证</w:t>
      </w:r>
    </w:p>
    <w:p w:rsidR="007C17D2" w:rsidRPr="00C32CDD" w:rsidRDefault="00C32CDD" w:rsidP="00C32CDD">
      <w:pPr>
        <w:widowControl/>
        <w:ind w:firstLineChars="200" w:firstLine="560"/>
        <w:jc w:val="left"/>
        <w:rPr>
          <w:rFonts w:asciiTheme="minorEastAsia" w:hAnsiTheme="minorEastAsia"/>
          <w:bCs/>
          <w:sz w:val="28"/>
          <w:szCs w:val="28"/>
        </w:rPr>
      </w:pPr>
      <w:r w:rsidRPr="00C32CDD">
        <w:rPr>
          <w:rFonts w:asciiTheme="minorEastAsia" w:hAnsiTheme="minorEastAsia" w:hint="eastAsia"/>
          <w:bCs/>
          <w:sz w:val="28"/>
          <w:szCs w:val="28"/>
        </w:rPr>
        <w:t>6月25日，在公安部网络安全保卫局的指导下，由公安部第三研究所主办的网络安全标准论坛（暨云计算安全与通用评估标准培训会）在北京召开。在本次大会上，知道创宇云安全防御平台同时将公安部第三研究所安全防范与信息安全产品及系统检验实验室颁发的云计算产品信</w:t>
      </w:r>
      <w:r w:rsidRPr="00C32CDD">
        <w:rPr>
          <w:rFonts w:asciiTheme="minorEastAsia" w:hAnsiTheme="minorEastAsia" w:hint="eastAsia"/>
          <w:bCs/>
          <w:sz w:val="28"/>
          <w:szCs w:val="28"/>
        </w:rPr>
        <w:lastRenderedPageBreak/>
        <w:t>息安全认证证书（</w:t>
      </w:r>
      <w:proofErr w:type="spellStart"/>
      <w:r w:rsidRPr="00C32CDD">
        <w:rPr>
          <w:rFonts w:asciiTheme="minorEastAsia" w:hAnsiTheme="minorEastAsia" w:hint="eastAsia"/>
          <w:bCs/>
          <w:sz w:val="28"/>
          <w:szCs w:val="28"/>
        </w:rPr>
        <w:t>SaaS</w:t>
      </w:r>
      <w:proofErr w:type="spellEnd"/>
      <w:r w:rsidRPr="00C32CDD">
        <w:rPr>
          <w:rFonts w:asciiTheme="minorEastAsia" w:hAnsiTheme="minorEastAsia" w:hint="eastAsia"/>
          <w:bCs/>
          <w:sz w:val="28"/>
          <w:szCs w:val="28"/>
        </w:rPr>
        <w:t>增强级认证），以及全球顶级认证CSA CSTR云安全标准认证收入囊中，成为首批同时通过“双标认证”的云防御安全厂商之一。</w:t>
      </w:r>
    </w:p>
    <w:p w:rsidR="00C32CDD" w:rsidRPr="00C32CDD" w:rsidRDefault="00C32CDD" w:rsidP="00C32CDD">
      <w:pPr>
        <w:widowControl/>
        <w:ind w:firstLineChars="200" w:firstLine="560"/>
        <w:jc w:val="left"/>
        <w:rPr>
          <w:rFonts w:asciiTheme="minorEastAsia" w:hAnsiTheme="minorEastAsia"/>
          <w:bCs/>
          <w:sz w:val="28"/>
          <w:szCs w:val="28"/>
        </w:rPr>
      </w:pPr>
      <w:r w:rsidRPr="00C32CDD">
        <w:rPr>
          <w:rFonts w:asciiTheme="minorEastAsia" w:hAnsiTheme="minorEastAsia"/>
          <w:bCs/>
          <w:sz w:val="28"/>
          <w:szCs w:val="28"/>
        </w:rPr>
        <w:t>此次国内只有四家一线网络安全企业获得了“双标认证”，也可以看得出该标准的要求严格程度是极高的。</w:t>
      </w:r>
    </w:p>
    <w:p w:rsidR="00C32CDD" w:rsidRPr="00C32CDD" w:rsidRDefault="00C32CDD" w:rsidP="00C32CDD">
      <w:pPr>
        <w:widowControl/>
        <w:ind w:firstLineChars="200" w:firstLine="560"/>
        <w:jc w:val="left"/>
        <w:rPr>
          <w:rFonts w:asciiTheme="minorEastAsia" w:hAnsiTheme="minorEastAsia"/>
          <w:bCs/>
          <w:sz w:val="28"/>
          <w:szCs w:val="28"/>
        </w:rPr>
      </w:pPr>
      <w:r w:rsidRPr="00C32CDD">
        <w:rPr>
          <w:rFonts w:asciiTheme="minorEastAsia" w:hAnsiTheme="minorEastAsia"/>
          <w:bCs/>
          <w:sz w:val="28"/>
          <w:szCs w:val="28"/>
        </w:rPr>
        <w:t>出席会议的知道创宇相关负责人表示，知道创宇从2011年开始着手建设云安全防御平台，在过去数年时间内，保障用户总量已近百万，已取得国内云防御市场占有率第一的佳绩，并且在保障周期内无一用户被黑，平台具有极高的安全价值，作为首批双标云计算产品信息安全认证的安全厂商之一，知道创宇将继续提升安全能力，并努力丰富细化产品矩阵，持续输出安全、高速、稳定的云安全服务能力。为中国云安全、云防御领域的发展进一步贡献力量。</w:t>
      </w:r>
    </w:p>
    <w:p w:rsidR="00C32CDD" w:rsidRPr="00FB06CF" w:rsidRDefault="00C32CDD" w:rsidP="00C32CDD">
      <w:pPr>
        <w:widowControl/>
        <w:ind w:firstLineChars="200" w:firstLine="560"/>
        <w:jc w:val="left"/>
        <w:rPr>
          <w:rFonts w:asciiTheme="minorEastAsia" w:hAnsiTheme="minorEastAsia"/>
          <w:bCs/>
          <w:sz w:val="28"/>
          <w:szCs w:val="28"/>
        </w:rPr>
      </w:pPr>
    </w:p>
    <w:p w:rsidR="001B1BBA" w:rsidRPr="00CC1179" w:rsidRDefault="001B1BBA" w:rsidP="001B1BBA">
      <w:pPr>
        <w:spacing w:line="360" w:lineRule="auto"/>
        <w:rPr>
          <w:rFonts w:asciiTheme="minorEastAsia" w:hAnsiTheme="minorEastAsia"/>
          <w:b/>
          <w:color w:val="000000" w:themeColor="text1"/>
          <w:sz w:val="28"/>
          <w:szCs w:val="28"/>
        </w:rPr>
      </w:pPr>
      <w:r w:rsidRPr="00CC1179">
        <w:rPr>
          <w:rFonts w:asciiTheme="minorEastAsia" w:hAnsiTheme="minorEastAsia" w:hint="eastAsia"/>
          <w:b/>
          <w:color w:val="000000" w:themeColor="text1"/>
          <w:sz w:val="28"/>
          <w:szCs w:val="28"/>
        </w:rPr>
        <w:t>【企业简讯】</w:t>
      </w:r>
    </w:p>
    <w:p w:rsidR="001B1BBA" w:rsidRPr="00BD5C8D" w:rsidRDefault="00D87E1E" w:rsidP="00BD5C8D">
      <w:pPr>
        <w:spacing w:line="600" w:lineRule="exact"/>
        <w:ind w:firstLineChars="150" w:firstLine="422"/>
        <w:rPr>
          <w:rFonts w:ascii="FangSong_GB2312" w:hAnsi="仿宋" w:cs="仿宋"/>
          <w:sz w:val="28"/>
          <w:szCs w:val="28"/>
        </w:rPr>
      </w:pPr>
      <w:r w:rsidRPr="00026987">
        <w:rPr>
          <w:rFonts w:asciiTheme="minorEastAsia" w:hAnsiTheme="minorEastAsia" w:hint="eastAsia"/>
          <w:b/>
          <w:color w:val="000000" w:themeColor="text1"/>
          <w:sz w:val="28"/>
          <w:szCs w:val="28"/>
        </w:rPr>
        <w:t>【</w:t>
      </w:r>
      <w:r w:rsidR="00BD5C8D">
        <w:rPr>
          <w:rFonts w:asciiTheme="minorEastAsia" w:hAnsiTheme="minorEastAsia" w:hint="eastAsia"/>
          <w:b/>
          <w:color w:val="000000" w:themeColor="text1"/>
          <w:sz w:val="28"/>
          <w:szCs w:val="28"/>
        </w:rPr>
        <w:t>启明星辰</w:t>
      </w:r>
      <w:r w:rsidRPr="00026987">
        <w:rPr>
          <w:rFonts w:asciiTheme="minorEastAsia" w:hAnsiTheme="minorEastAsia"/>
          <w:b/>
          <w:color w:val="000000" w:themeColor="text1"/>
          <w:sz w:val="28"/>
          <w:szCs w:val="28"/>
        </w:rPr>
        <w:t>】</w:t>
      </w:r>
      <w:r w:rsidRPr="00026987">
        <w:rPr>
          <w:rFonts w:asciiTheme="minorEastAsia" w:hAnsiTheme="minorEastAsia" w:hint="eastAsia"/>
          <w:color w:val="000000" w:themeColor="text1"/>
          <w:sz w:val="28"/>
          <w:szCs w:val="28"/>
        </w:rPr>
        <w:t>：</w:t>
      </w:r>
      <w:hyperlink r:id="rId8" w:tgtFrame="_blank" w:history="1">
        <w:r w:rsidR="00BD5C8D" w:rsidRPr="00BD5C8D">
          <w:rPr>
            <w:rFonts w:ascii="FangSong_GB2312" w:hAnsi="仿宋" w:cs="仿宋"/>
            <w:sz w:val="28"/>
            <w:szCs w:val="28"/>
          </w:rPr>
          <w:t>启明星辰</w:t>
        </w:r>
      </w:hyperlink>
      <w:r w:rsidR="00BD5C8D" w:rsidRPr="00BD5C8D">
        <w:rPr>
          <w:rFonts w:ascii="FangSong_GB2312" w:hAnsi="仿宋" w:cs="仿宋" w:hint="eastAsia"/>
          <w:sz w:val="28"/>
          <w:szCs w:val="28"/>
        </w:rPr>
        <w:t>与天津网信办、天津滨海新区政府签署《战略合作框架协议》</w:t>
      </w:r>
      <w:r w:rsidR="00BD5C8D" w:rsidRPr="00BD5C8D">
        <w:rPr>
          <w:rFonts w:ascii="FangSong_GB2312" w:hAnsi="仿宋" w:cs="仿宋" w:hint="eastAsia"/>
          <w:sz w:val="28"/>
          <w:szCs w:val="28"/>
        </w:rPr>
        <w:t>:1</w:t>
      </w:r>
      <w:r w:rsidR="00BD5C8D" w:rsidRPr="00BD5C8D">
        <w:rPr>
          <w:rFonts w:ascii="FangSong_GB2312" w:hAnsi="仿宋" w:cs="仿宋" w:hint="eastAsia"/>
          <w:sz w:val="28"/>
          <w:szCs w:val="28"/>
        </w:rPr>
        <w:t>、在天津市滨海新区成立辐射京津冀地区的启明星辰安全监控预警中心与安全服务应急响应中心</w:t>
      </w:r>
      <w:r w:rsidR="00BD5C8D" w:rsidRPr="00BD5C8D">
        <w:rPr>
          <w:rFonts w:ascii="FangSong_GB2312" w:hAnsi="仿宋" w:cs="仿宋" w:hint="eastAsia"/>
          <w:sz w:val="28"/>
          <w:szCs w:val="28"/>
        </w:rPr>
        <w:t>,</w:t>
      </w:r>
      <w:r w:rsidR="00BD5C8D" w:rsidRPr="00BD5C8D">
        <w:rPr>
          <w:rFonts w:ascii="FangSong_GB2312" w:hAnsi="仿宋" w:cs="仿宋" w:hint="eastAsia"/>
          <w:sz w:val="28"/>
          <w:szCs w:val="28"/>
        </w:rPr>
        <w:t>构建网络安全产业生态圈</w:t>
      </w:r>
      <w:r w:rsidR="00BD5C8D" w:rsidRPr="00BD5C8D">
        <w:rPr>
          <w:rFonts w:ascii="FangSong_GB2312" w:hAnsi="仿宋" w:cs="仿宋" w:hint="eastAsia"/>
          <w:sz w:val="28"/>
          <w:szCs w:val="28"/>
        </w:rPr>
        <w:t>,</w:t>
      </w:r>
      <w:r w:rsidR="00BD5C8D" w:rsidRPr="00BD5C8D">
        <w:rPr>
          <w:rFonts w:ascii="FangSong_GB2312" w:hAnsi="仿宋" w:cs="仿宋" w:hint="eastAsia"/>
          <w:sz w:val="28"/>
          <w:szCs w:val="28"/>
        </w:rPr>
        <w:t>打造网络安全产业创新基地</w:t>
      </w:r>
      <w:r w:rsidR="00BD5C8D" w:rsidRPr="00BD5C8D">
        <w:rPr>
          <w:rFonts w:ascii="FangSong_GB2312" w:hAnsi="仿宋" w:cs="仿宋" w:hint="eastAsia"/>
          <w:sz w:val="28"/>
          <w:szCs w:val="28"/>
        </w:rPr>
        <w:t>;2</w:t>
      </w:r>
      <w:r w:rsidR="00BD5C8D" w:rsidRPr="00BD5C8D">
        <w:rPr>
          <w:rFonts w:ascii="FangSong_GB2312" w:hAnsi="仿宋" w:cs="仿宋" w:hint="eastAsia"/>
          <w:sz w:val="28"/>
          <w:szCs w:val="28"/>
        </w:rPr>
        <w:t>、建立以天津为中心辐射京津冀地区的智慧城市安全独立运营中心</w:t>
      </w:r>
      <w:r w:rsidR="00BD5C8D" w:rsidRPr="00BD5C8D">
        <w:rPr>
          <w:rFonts w:ascii="FangSong_GB2312" w:hAnsi="仿宋" w:cs="仿宋" w:hint="eastAsia"/>
          <w:sz w:val="28"/>
          <w:szCs w:val="28"/>
        </w:rPr>
        <w:t>,</w:t>
      </w:r>
      <w:r w:rsidR="00BD5C8D" w:rsidRPr="00BD5C8D">
        <w:rPr>
          <w:rFonts w:ascii="FangSong_GB2312" w:hAnsi="仿宋" w:cs="仿宋" w:hint="eastAsia"/>
          <w:sz w:val="28"/>
          <w:szCs w:val="28"/>
        </w:rPr>
        <w:t>以智慧城市全生命周期安全体系建设为核心研究方向</w:t>
      </w:r>
      <w:r w:rsidR="00BD5C8D" w:rsidRPr="00BD5C8D">
        <w:rPr>
          <w:rFonts w:ascii="FangSong_GB2312" w:hAnsi="仿宋" w:cs="仿宋" w:hint="eastAsia"/>
          <w:sz w:val="28"/>
          <w:szCs w:val="28"/>
        </w:rPr>
        <w:t>,</w:t>
      </w:r>
      <w:r w:rsidR="00BD5C8D" w:rsidRPr="00BD5C8D">
        <w:rPr>
          <w:rFonts w:ascii="FangSong_GB2312" w:hAnsi="仿宋" w:cs="仿宋" w:hint="eastAsia"/>
          <w:sz w:val="28"/>
          <w:szCs w:val="28"/>
        </w:rPr>
        <w:t>整合资源推动整个安全产业链的发展建设</w:t>
      </w:r>
      <w:r w:rsidR="00BD5C8D" w:rsidRPr="00BD5C8D">
        <w:rPr>
          <w:rFonts w:ascii="FangSong_GB2312" w:hAnsi="仿宋" w:cs="仿宋" w:hint="eastAsia"/>
          <w:sz w:val="28"/>
          <w:szCs w:val="28"/>
        </w:rPr>
        <w:t>;3</w:t>
      </w:r>
      <w:r w:rsidR="00BD5C8D" w:rsidRPr="00BD5C8D">
        <w:rPr>
          <w:rFonts w:ascii="FangSong_GB2312" w:hAnsi="仿宋" w:cs="仿宋" w:hint="eastAsia"/>
          <w:sz w:val="28"/>
          <w:szCs w:val="28"/>
        </w:rPr>
        <w:t>、与天津高校达成战略合作</w:t>
      </w:r>
      <w:r w:rsidR="00BD5C8D" w:rsidRPr="00BD5C8D">
        <w:rPr>
          <w:rFonts w:ascii="FangSong_GB2312" w:hAnsi="仿宋" w:cs="仿宋" w:hint="eastAsia"/>
          <w:sz w:val="28"/>
          <w:szCs w:val="28"/>
        </w:rPr>
        <w:t>,</w:t>
      </w:r>
      <w:r w:rsidR="00BD5C8D" w:rsidRPr="00BD5C8D">
        <w:rPr>
          <w:rFonts w:ascii="FangSong_GB2312" w:hAnsi="仿宋" w:cs="仿宋" w:hint="eastAsia"/>
          <w:sz w:val="28"/>
          <w:szCs w:val="28"/>
        </w:rPr>
        <w:t>共同创办启明星辰天津网络空间安全研究院。我们预计安全运营收入</w:t>
      </w:r>
      <w:r w:rsidR="00BD5C8D" w:rsidRPr="00BD5C8D">
        <w:rPr>
          <w:rFonts w:ascii="FangSong_GB2312" w:hAnsi="仿宋" w:cs="仿宋" w:hint="eastAsia"/>
          <w:sz w:val="28"/>
          <w:szCs w:val="28"/>
        </w:rPr>
        <w:t>2018</w:t>
      </w:r>
      <w:r w:rsidR="00BD5C8D" w:rsidRPr="00BD5C8D">
        <w:rPr>
          <w:rFonts w:ascii="FangSong_GB2312" w:hAnsi="仿宋" w:cs="仿宋" w:hint="eastAsia"/>
          <w:sz w:val="28"/>
          <w:szCs w:val="28"/>
        </w:rPr>
        <w:t>年有望过亿</w:t>
      </w:r>
      <w:r w:rsidR="00BD5C8D" w:rsidRPr="00BD5C8D">
        <w:rPr>
          <w:rFonts w:ascii="FangSong_GB2312" w:hAnsi="仿宋" w:cs="仿宋" w:hint="eastAsia"/>
          <w:sz w:val="28"/>
          <w:szCs w:val="28"/>
        </w:rPr>
        <w:t>,</w:t>
      </w:r>
      <w:r w:rsidR="00BD5C8D" w:rsidRPr="00BD5C8D">
        <w:rPr>
          <w:rFonts w:ascii="FangSong_GB2312" w:hAnsi="仿宋" w:cs="仿宋" w:hint="eastAsia"/>
          <w:sz w:val="28"/>
          <w:szCs w:val="28"/>
        </w:rPr>
        <w:t>考虑净利率</w:t>
      </w:r>
      <w:r w:rsidR="00BD5C8D" w:rsidRPr="00BD5C8D">
        <w:rPr>
          <w:rFonts w:ascii="FangSong_GB2312" w:hAnsi="仿宋" w:cs="仿宋" w:hint="eastAsia"/>
          <w:sz w:val="28"/>
          <w:szCs w:val="28"/>
        </w:rPr>
        <w:t>30%,</w:t>
      </w:r>
      <w:r w:rsidR="00BD5C8D" w:rsidRPr="00BD5C8D">
        <w:rPr>
          <w:rFonts w:ascii="FangSong_GB2312" w:hAnsi="仿宋" w:cs="仿宋" w:hint="eastAsia"/>
          <w:sz w:val="28"/>
          <w:szCs w:val="28"/>
        </w:rPr>
        <w:t>安全运营业务开始放量</w:t>
      </w:r>
      <w:r w:rsidR="00BD5C8D" w:rsidRPr="00BD5C8D">
        <w:rPr>
          <w:rFonts w:ascii="FangSong_GB2312" w:hAnsi="仿宋" w:cs="仿宋" w:hint="eastAsia"/>
          <w:sz w:val="28"/>
          <w:szCs w:val="28"/>
        </w:rPr>
        <w:t>,</w:t>
      </w:r>
      <w:r w:rsidR="00BD5C8D" w:rsidRPr="00BD5C8D">
        <w:rPr>
          <w:rFonts w:ascii="FangSong_GB2312" w:hAnsi="仿宋" w:cs="仿宋" w:hint="eastAsia"/>
          <w:sz w:val="28"/>
          <w:szCs w:val="28"/>
        </w:rPr>
        <w:t>明</w:t>
      </w:r>
      <w:r w:rsidR="00BD5C8D" w:rsidRPr="00BD5C8D">
        <w:rPr>
          <w:rFonts w:ascii="FangSong_GB2312" w:hAnsi="仿宋" w:cs="仿宋" w:hint="eastAsia"/>
          <w:sz w:val="28"/>
          <w:szCs w:val="28"/>
        </w:rPr>
        <w:lastRenderedPageBreak/>
        <w:t>年业绩弹性更大。</w:t>
      </w:r>
    </w:p>
    <w:p w:rsidR="001B1BBA" w:rsidRPr="00965F5E" w:rsidRDefault="00D87E1E" w:rsidP="00C32CDD">
      <w:pPr>
        <w:pStyle w:val="a8"/>
        <w:shd w:val="clear" w:color="auto" w:fill="FFFFFF"/>
        <w:spacing w:line="420" w:lineRule="atLeast"/>
        <w:ind w:firstLine="469"/>
        <w:rPr>
          <w:rFonts w:ascii="FangSong_GB2312" w:hAnsi="仿宋" w:cs="仿宋"/>
          <w:sz w:val="28"/>
          <w:szCs w:val="28"/>
        </w:rPr>
      </w:pPr>
      <w:r w:rsidRPr="001353F1">
        <w:rPr>
          <w:rFonts w:asciiTheme="minorEastAsia" w:hAnsiTheme="minorEastAsia" w:hint="eastAsia"/>
          <w:b/>
          <w:color w:val="000000" w:themeColor="text1"/>
          <w:sz w:val="28"/>
          <w:szCs w:val="28"/>
        </w:rPr>
        <w:t>【</w:t>
      </w:r>
      <w:r w:rsidR="00C32CDD">
        <w:rPr>
          <w:rFonts w:asciiTheme="minorEastAsia" w:hAnsiTheme="minorEastAsia" w:hint="eastAsia"/>
          <w:b/>
          <w:color w:val="000000" w:themeColor="text1"/>
          <w:sz w:val="28"/>
          <w:szCs w:val="28"/>
        </w:rPr>
        <w:t>成都九洲</w:t>
      </w:r>
      <w:r w:rsidRPr="008441EE">
        <w:rPr>
          <w:rFonts w:asciiTheme="minorEastAsia" w:hAnsiTheme="minorEastAsia" w:hint="eastAsia"/>
          <w:b/>
          <w:color w:val="000000" w:themeColor="text1"/>
          <w:sz w:val="28"/>
          <w:szCs w:val="28"/>
        </w:rPr>
        <w:t>】</w:t>
      </w:r>
      <w:r w:rsidRPr="008441EE">
        <w:rPr>
          <w:rFonts w:asciiTheme="minorEastAsia" w:hAnsiTheme="minorEastAsia" w:hint="eastAsia"/>
          <w:color w:val="000000" w:themeColor="text1"/>
          <w:sz w:val="28"/>
          <w:szCs w:val="28"/>
        </w:rPr>
        <w:t>：</w:t>
      </w:r>
      <w:bookmarkStart w:id="0" w:name="_GoBack"/>
      <w:bookmarkEnd w:id="0"/>
      <w:r w:rsidR="00C32CDD" w:rsidRPr="00C32CDD">
        <w:rPr>
          <w:rFonts w:ascii="FangSong_GB2312" w:hAnsi="仿宋" w:cs="仿宋" w:hint="eastAsia"/>
          <w:sz w:val="28"/>
          <w:szCs w:val="28"/>
        </w:rPr>
        <w:t>6</w:t>
      </w:r>
      <w:r w:rsidR="00C32CDD" w:rsidRPr="00C32CDD">
        <w:rPr>
          <w:rFonts w:ascii="FangSong_GB2312" w:hAnsi="仿宋" w:cs="仿宋" w:hint="eastAsia"/>
          <w:sz w:val="28"/>
          <w:szCs w:val="28"/>
        </w:rPr>
        <w:t>月</w:t>
      </w:r>
      <w:r w:rsidR="00C32CDD" w:rsidRPr="00C32CDD">
        <w:rPr>
          <w:rFonts w:ascii="FangSong_GB2312" w:hAnsi="仿宋" w:cs="仿宋" w:hint="eastAsia"/>
          <w:sz w:val="28"/>
          <w:szCs w:val="28"/>
        </w:rPr>
        <w:t>20</w:t>
      </w:r>
      <w:r w:rsidR="00C32CDD" w:rsidRPr="00C32CDD">
        <w:rPr>
          <w:rFonts w:ascii="FangSong_GB2312" w:hAnsi="仿宋" w:cs="仿宋" w:hint="eastAsia"/>
          <w:sz w:val="28"/>
          <w:szCs w:val="28"/>
        </w:rPr>
        <w:t>日，成都市科技局党组书记、局长卢铁城一行莅临成都九洲开展企业调研，陪同调研的还有科技局计划处处长孔祥川、情报所王朝虹。成都九洲总经理袁志华、财务总监乔德强、总经理助理刘川杰热情接待并座谈。卢局长一行参观了成都九洲展厅，现场了解了公司在智慧城市、军事信息化、信息安全三大领域的相关产品以及目前市场的发展现状。卢局长肯定了公司的创新发展理念，并对公司持续不断的产品创新和长期稳定的市场发展势头给予了高度评价。</w:t>
      </w:r>
    </w:p>
    <w:p w:rsidR="00F56046" w:rsidRPr="00C32CDD" w:rsidRDefault="00D87E1E" w:rsidP="00C32CDD">
      <w:pPr>
        <w:pStyle w:val="a8"/>
        <w:shd w:val="clear" w:color="auto" w:fill="FFFFFF"/>
        <w:spacing w:line="420" w:lineRule="atLeast"/>
        <w:ind w:firstLine="469"/>
        <w:rPr>
          <w:rFonts w:ascii="FangSong_GB2312" w:hAnsi="微软雅黑" w:cstheme="minorBidi"/>
          <w:sz w:val="28"/>
          <w:szCs w:val="28"/>
        </w:rPr>
      </w:pPr>
      <w:r w:rsidRPr="008441EE">
        <w:rPr>
          <w:rFonts w:asciiTheme="minorEastAsia" w:hAnsiTheme="minorEastAsia" w:hint="eastAsia"/>
          <w:b/>
          <w:color w:val="000000" w:themeColor="text1"/>
          <w:sz w:val="28"/>
          <w:szCs w:val="28"/>
        </w:rPr>
        <w:t>【</w:t>
      </w:r>
      <w:r w:rsidR="00C32CDD">
        <w:rPr>
          <w:rFonts w:asciiTheme="minorEastAsia" w:hAnsiTheme="minorEastAsia" w:hint="eastAsia"/>
          <w:b/>
          <w:color w:val="000000" w:themeColor="text1"/>
          <w:sz w:val="28"/>
          <w:szCs w:val="28"/>
        </w:rPr>
        <w:t>四方伟业</w:t>
      </w:r>
      <w:r w:rsidRPr="008441EE">
        <w:rPr>
          <w:rFonts w:asciiTheme="minorEastAsia" w:hAnsiTheme="minorEastAsia" w:hint="eastAsia"/>
          <w:b/>
          <w:color w:val="000000" w:themeColor="text1"/>
          <w:sz w:val="28"/>
          <w:szCs w:val="28"/>
        </w:rPr>
        <w:t>】：</w:t>
      </w:r>
      <w:r w:rsidR="00C32CDD" w:rsidRPr="00C32CDD">
        <w:rPr>
          <w:rFonts w:ascii="FangSong_GB2312" w:hAnsi="微软雅黑" w:cstheme="minorBidi" w:hint="eastAsia"/>
          <w:sz w:val="28"/>
          <w:szCs w:val="28"/>
        </w:rPr>
        <w:t>6</w:t>
      </w:r>
      <w:r w:rsidR="00C32CDD" w:rsidRPr="00C32CDD">
        <w:rPr>
          <w:rFonts w:ascii="FangSong_GB2312" w:hAnsi="微软雅黑" w:cstheme="minorBidi" w:hint="eastAsia"/>
          <w:sz w:val="28"/>
          <w:szCs w:val="28"/>
        </w:rPr>
        <w:t>月</w:t>
      </w:r>
      <w:r w:rsidR="00C32CDD" w:rsidRPr="00C32CDD">
        <w:rPr>
          <w:rFonts w:ascii="FangSong_GB2312" w:hAnsi="微软雅黑" w:cstheme="minorBidi" w:hint="eastAsia"/>
          <w:sz w:val="28"/>
          <w:szCs w:val="28"/>
        </w:rPr>
        <w:t>26</w:t>
      </w:r>
      <w:r w:rsidR="00C32CDD" w:rsidRPr="00C32CDD">
        <w:rPr>
          <w:rFonts w:ascii="FangSong_GB2312" w:hAnsi="微软雅黑" w:cstheme="minorBidi" w:hint="eastAsia"/>
          <w:sz w:val="28"/>
          <w:szCs w:val="28"/>
        </w:rPr>
        <w:t>日至</w:t>
      </w:r>
      <w:r w:rsidR="00C32CDD" w:rsidRPr="00C32CDD">
        <w:rPr>
          <w:rFonts w:ascii="FangSong_GB2312" w:hAnsi="微软雅黑" w:cstheme="minorBidi" w:hint="eastAsia"/>
          <w:sz w:val="28"/>
          <w:szCs w:val="28"/>
        </w:rPr>
        <w:t>6</w:t>
      </w:r>
      <w:r w:rsidR="00C32CDD" w:rsidRPr="00C32CDD">
        <w:rPr>
          <w:rFonts w:ascii="FangSong_GB2312" w:hAnsi="微软雅黑" w:cstheme="minorBidi" w:hint="eastAsia"/>
          <w:sz w:val="28"/>
          <w:szCs w:val="28"/>
        </w:rPr>
        <w:t>月</w:t>
      </w:r>
      <w:r w:rsidR="00C32CDD" w:rsidRPr="00C32CDD">
        <w:rPr>
          <w:rFonts w:ascii="FangSong_GB2312" w:hAnsi="微软雅黑" w:cstheme="minorBidi" w:hint="eastAsia"/>
          <w:sz w:val="28"/>
          <w:szCs w:val="28"/>
        </w:rPr>
        <w:t>28</w:t>
      </w:r>
      <w:r w:rsidR="00C32CDD" w:rsidRPr="00C32CDD">
        <w:rPr>
          <w:rFonts w:ascii="FangSong_GB2312" w:hAnsi="微软雅黑" w:cstheme="minorBidi" w:hint="eastAsia"/>
          <w:sz w:val="28"/>
          <w:szCs w:val="28"/>
        </w:rPr>
        <w:t>日，四方伟业将前往新加坡，参加由新加坡展览有限公司举办的</w:t>
      </w:r>
      <w:r w:rsidR="00C32CDD" w:rsidRPr="00C32CDD">
        <w:rPr>
          <w:rFonts w:ascii="FangSong_GB2312" w:hAnsi="微软雅黑" w:cstheme="minorBidi" w:hint="eastAsia"/>
          <w:sz w:val="28"/>
          <w:szCs w:val="28"/>
        </w:rPr>
        <w:t>CMMA</w:t>
      </w:r>
      <w:r w:rsidR="00C32CDD" w:rsidRPr="00C32CDD">
        <w:rPr>
          <w:rFonts w:ascii="FangSong_GB2312" w:hAnsi="微软雅黑" w:cstheme="minorBidi" w:hint="eastAsia"/>
          <w:sz w:val="28"/>
          <w:szCs w:val="28"/>
        </w:rPr>
        <w:t>新加坡通信、广播展。届时，企业将在展会上展示自主可控的核心技术，包括企业自主研发的大数据产品和大数据解决方案案例。借此机会，向全球输送企业在大数据领域的新成果，让全球嘉宾感受到大数据新技术带来的便利和全新体验。本届展会是亚洲最具代表性的资讯通信科技业（</w:t>
      </w:r>
      <w:r w:rsidR="00C32CDD" w:rsidRPr="00C32CDD">
        <w:rPr>
          <w:rFonts w:ascii="FangSong_GB2312" w:hAnsi="微软雅黑" w:cstheme="minorBidi" w:hint="eastAsia"/>
          <w:sz w:val="28"/>
          <w:szCs w:val="28"/>
        </w:rPr>
        <w:t>ICT</w:t>
      </w:r>
      <w:r w:rsidR="00C32CDD" w:rsidRPr="00C32CDD">
        <w:rPr>
          <w:rFonts w:ascii="FangSong_GB2312" w:hAnsi="微软雅黑" w:cstheme="minorBidi" w:hint="eastAsia"/>
          <w:sz w:val="28"/>
          <w:szCs w:val="28"/>
        </w:rPr>
        <w:t>）盛会。四方伟业严阵以待，欢迎社会各界嘉宾莅临展位指导。</w:t>
      </w:r>
    </w:p>
    <w:p w:rsidR="00AE44C0" w:rsidRPr="00BF5A65" w:rsidRDefault="00D87E1E" w:rsidP="00BF5A65">
      <w:pPr>
        <w:pStyle w:val="a8"/>
        <w:shd w:val="clear" w:color="auto" w:fill="FFFFFF"/>
        <w:spacing w:line="420" w:lineRule="atLeast"/>
        <w:ind w:firstLine="480"/>
        <w:rPr>
          <w:rFonts w:ascii="FangSong_GB2312" w:hAnsi="微软雅黑" w:cstheme="minorBidi"/>
          <w:sz w:val="28"/>
          <w:szCs w:val="28"/>
        </w:rPr>
      </w:pPr>
      <w:r w:rsidRPr="00AF36CC">
        <w:rPr>
          <w:rFonts w:asciiTheme="minorEastAsia" w:hAnsiTheme="minorEastAsia" w:hint="eastAsia"/>
          <w:b/>
          <w:color w:val="000000" w:themeColor="text1"/>
          <w:sz w:val="28"/>
          <w:szCs w:val="28"/>
        </w:rPr>
        <w:t>【</w:t>
      </w:r>
      <w:r w:rsidR="00C32CDD">
        <w:rPr>
          <w:rFonts w:asciiTheme="minorEastAsia" w:hAnsiTheme="minorEastAsia" w:hint="eastAsia"/>
          <w:b/>
          <w:color w:val="000000" w:themeColor="text1"/>
          <w:sz w:val="28"/>
          <w:szCs w:val="28"/>
        </w:rPr>
        <w:t>思维世纪</w:t>
      </w:r>
      <w:r w:rsidRPr="00AF36CC">
        <w:rPr>
          <w:rFonts w:asciiTheme="minorEastAsia" w:hAnsiTheme="minorEastAsia" w:hint="eastAsia"/>
          <w:b/>
          <w:color w:val="000000" w:themeColor="text1"/>
          <w:sz w:val="28"/>
          <w:szCs w:val="28"/>
        </w:rPr>
        <w:t>】：</w:t>
      </w:r>
      <w:r w:rsidR="00A00EB7">
        <w:rPr>
          <w:rFonts w:ascii="FangSong_GB2312" w:hAnsi="微软雅黑" w:cstheme="minorBidi" w:hint="eastAsia"/>
          <w:sz w:val="28"/>
          <w:szCs w:val="28"/>
        </w:rPr>
        <w:t>近日，</w:t>
      </w:r>
      <w:r w:rsidR="00A00EB7" w:rsidRPr="00A00EB7">
        <w:rPr>
          <w:rFonts w:ascii="FangSong_GB2312" w:hAnsi="微软雅黑" w:cstheme="minorBidi" w:hint="eastAsia"/>
          <w:sz w:val="28"/>
          <w:szCs w:val="28"/>
        </w:rPr>
        <w:t>国家互联网应急中心开展了第七届</w:t>
      </w:r>
      <w:r w:rsidR="00A00EB7" w:rsidRPr="00A00EB7">
        <w:rPr>
          <w:rFonts w:ascii="FangSong_GB2312" w:hAnsi="微软雅黑" w:cstheme="minorBidi" w:hint="eastAsia"/>
          <w:sz w:val="28"/>
          <w:szCs w:val="28"/>
        </w:rPr>
        <w:t>CNCERT</w:t>
      </w:r>
      <w:r w:rsidR="00A00EB7" w:rsidRPr="00A00EB7">
        <w:rPr>
          <w:rFonts w:ascii="FangSong_GB2312" w:hAnsi="微软雅黑" w:cstheme="minorBidi" w:hint="eastAsia"/>
          <w:sz w:val="28"/>
          <w:szCs w:val="28"/>
        </w:rPr>
        <w:t>网络安全应急服务支撑单位考核工作，主要对</w:t>
      </w:r>
      <w:r w:rsidR="00A00EB7" w:rsidRPr="00A00EB7">
        <w:rPr>
          <w:rFonts w:ascii="FangSong_GB2312" w:hAnsi="微软雅黑" w:cstheme="minorBidi" w:hint="eastAsia"/>
          <w:sz w:val="28"/>
          <w:szCs w:val="28"/>
        </w:rPr>
        <w:t>2017</w:t>
      </w:r>
      <w:r w:rsidR="00A00EB7" w:rsidRPr="00A00EB7">
        <w:rPr>
          <w:rFonts w:ascii="FangSong_GB2312" w:hAnsi="微软雅黑" w:cstheme="minorBidi" w:hint="eastAsia"/>
          <w:sz w:val="28"/>
          <w:szCs w:val="28"/>
        </w:rPr>
        <w:t>年</w:t>
      </w:r>
      <w:r w:rsidR="00A00EB7" w:rsidRPr="00A00EB7">
        <w:rPr>
          <w:rFonts w:ascii="FangSong_GB2312" w:hAnsi="微软雅黑" w:cstheme="minorBidi" w:hint="eastAsia"/>
          <w:sz w:val="28"/>
          <w:szCs w:val="28"/>
        </w:rPr>
        <w:t>6</w:t>
      </w:r>
      <w:r w:rsidR="00A00EB7" w:rsidRPr="00A00EB7">
        <w:rPr>
          <w:rFonts w:ascii="FangSong_GB2312" w:hAnsi="微软雅黑" w:cstheme="minorBidi" w:hint="eastAsia"/>
          <w:sz w:val="28"/>
          <w:szCs w:val="28"/>
        </w:rPr>
        <w:t>月</w:t>
      </w:r>
      <w:r w:rsidR="00A00EB7" w:rsidRPr="00A00EB7">
        <w:rPr>
          <w:rFonts w:ascii="FangSong_GB2312" w:hAnsi="微软雅黑" w:cstheme="minorBidi" w:hint="eastAsia"/>
          <w:sz w:val="28"/>
          <w:szCs w:val="28"/>
        </w:rPr>
        <w:t>1</w:t>
      </w:r>
      <w:r w:rsidR="00A00EB7" w:rsidRPr="00A00EB7">
        <w:rPr>
          <w:rFonts w:ascii="FangSong_GB2312" w:hAnsi="微软雅黑" w:cstheme="minorBidi" w:hint="eastAsia"/>
          <w:sz w:val="28"/>
          <w:szCs w:val="28"/>
        </w:rPr>
        <w:t>日至</w:t>
      </w:r>
      <w:r w:rsidR="00A00EB7" w:rsidRPr="00A00EB7">
        <w:rPr>
          <w:rFonts w:ascii="FangSong_GB2312" w:hAnsi="微软雅黑" w:cstheme="minorBidi" w:hint="eastAsia"/>
          <w:sz w:val="28"/>
          <w:szCs w:val="28"/>
        </w:rPr>
        <w:t>2018</w:t>
      </w:r>
      <w:r w:rsidR="00A00EB7" w:rsidRPr="00A00EB7">
        <w:rPr>
          <w:rFonts w:ascii="FangSong_GB2312" w:hAnsi="微软雅黑" w:cstheme="minorBidi" w:hint="eastAsia"/>
          <w:sz w:val="28"/>
          <w:szCs w:val="28"/>
        </w:rPr>
        <w:t>年</w:t>
      </w:r>
      <w:r w:rsidR="00A00EB7" w:rsidRPr="00A00EB7">
        <w:rPr>
          <w:rFonts w:ascii="FangSong_GB2312" w:hAnsi="微软雅黑" w:cstheme="minorBidi" w:hint="eastAsia"/>
          <w:sz w:val="28"/>
          <w:szCs w:val="28"/>
        </w:rPr>
        <w:t>4</w:t>
      </w:r>
      <w:r w:rsidR="00A00EB7" w:rsidRPr="00A00EB7">
        <w:rPr>
          <w:rFonts w:ascii="FangSong_GB2312" w:hAnsi="微软雅黑" w:cstheme="minorBidi" w:hint="eastAsia"/>
          <w:sz w:val="28"/>
          <w:szCs w:val="28"/>
        </w:rPr>
        <w:t>月</w:t>
      </w:r>
      <w:r w:rsidR="00A00EB7" w:rsidRPr="00A00EB7">
        <w:rPr>
          <w:rFonts w:ascii="FangSong_GB2312" w:hAnsi="微软雅黑" w:cstheme="minorBidi" w:hint="eastAsia"/>
          <w:sz w:val="28"/>
          <w:szCs w:val="28"/>
        </w:rPr>
        <w:t>30</w:t>
      </w:r>
      <w:r w:rsidR="00A00EB7" w:rsidRPr="00A00EB7">
        <w:rPr>
          <w:rFonts w:ascii="FangSong_GB2312" w:hAnsi="微软雅黑" w:cstheme="minorBidi" w:hint="eastAsia"/>
          <w:sz w:val="28"/>
          <w:szCs w:val="28"/>
        </w:rPr>
        <w:t>日期间各支撑单位的工作情况进行了考核评估。</w:t>
      </w:r>
      <w:r w:rsidR="00A00EB7" w:rsidRPr="00A00EB7">
        <w:rPr>
          <w:rFonts w:ascii="FangSong_GB2312" w:hAnsi="微软雅黑" w:cstheme="minorBidi" w:hint="eastAsia"/>
          <w:sz w:val="28"/>
          <w:szCs w:val="28"/>
        </w:rPr>
        <w:t xml:space="preserve"> </w:t>
      </w:r>
      <w:r w:rsidR="00A00EB7" w:rsidRPr="00A00EB7">
        <w:rPr>
          <w:rFonts w:ascii="FangSong_GB2312" w:hAnsi="微软雅黑" w:cstheme="minorBidi" w:hint="eastAsia"/>
          <w:sz w:val="28"/>
          <w:szCs w:val="28"/>
        </w:rPr>
        <w:t>考核结果，在国家级支撑单位中，恒安嘉新、安天等</w:t>
      </w:r>
      <w:r w:rsidR="00A00EB7" w:rsidRPr="00A00EB7">
        <w:rPr>
          <w:rFonts w:ascii="FangSong_GB2312" w:hAnsi="微软雅黑" w:cstheme="minorBidi" w:hint="eastAsia"/>
          <w:sz w:val="28"/>
          <w:szCs w:val="28"/>
        </w:rPr>
        <w:t>2</w:t>
      </w:r>
      <w:r w:rsidR="00A00EB7" w:rsidRPr="00A00EB7">
        <w:rPr>
          <w:rFonts w:ascii="FangSong_GB2312" w:hAnsi="微软雅黑" w:cstheme="minorBidi" w:hint="eastAsia"/>
          <w:sz w:val="28"/>
          <w:szCs w:val="28"/>
        </w:rPr>
        <w:t>家单位考核等级为优，网神、绿盟、启明星辰、天融信、安恒、东软等</w:t>
      </w:r>
      <w:r w:rsidR="00A00EB7" w:rsidRPr="00A00EB7">
        <w:rPr>
          <w:rFonts w:ascii="FangSong_GB2312" w:hAnsi="微软雅黑" w:cstheme="minorBidi" w:hint="eastAsia"/>
          <w:sz w:val="28"/>
          <w:szCs w:val="28"/>
        </w:rPr>
        <w:t>5</w:t>
      </w:r>
      <w:r w:rsidR="00A00EB7" w:rsidRPr="00A00EB7">
        <w:rPr>
          <w:rFonts w:ascii="FangSong_GB2312" w:hAnsi="微软雅黑" w:cstheme="minorBidi" w:hint="eastAsia"/>
          <w:sz w:val="28"/>
          <w:szCs w:val="28"/>
        </w:rPr>
        <w:t>家单位考核等级为良，深信服、长安通信等</w:t>
      </w:r>
      <w:r w:rsidR="00A00EB7" w:rsidRPr="00A00EB7">
        <w:rPr>
          <w:rFonts w:ascii="FangSong_GB2312" w:hAnsi="微软雅黑" w:cstheme="minorBidi" w:hint="eastAsia"/>
          <w:sz w:val="28"/>
          <w:szCs w:val="28"/>
        </w:rPr>
        <w:t>2</w:t>
      </w:r>
      <w:r w:rsidR="00A00EB7" w:rsidRPr="00A00EB7">
        <w:rPr>
          <w:rFonts w:ascii="FangSong_GB2312" w:hAnsi="微软雅黑" w:cstheme="minorBidi" w:hint="eastAsia"/>
          <w:sz w:val="28"/>
          <w:szCs w:val="28"/>
        </w:rPr>
        <w:t>家单位考核等级为中。最终，思维世纪凭借自身突出的服务能力、响应及时、规范的应急处理流程、良好的服务承诺，再次</w:t>
      </w:r>
      <w:r w:rsidR="00A00EB7" w:rsidRPr="00A00EB7">
        <w:rPr>
          <w:rFonts w:ascii="FangSong_GB2312" w:hAnsi="微软雅黑" w:cstheme="minorBidi" w:hint="eastAsia"/>
          <w:sz w:val="28"/>
          <w:szCs w:val="28"/>
        </w:rPr>
        <w:lastRenderedPageBreak/>
        <w:t>荣获“网络安全省级应急服务支撑单位”。</w:t>
      </w:r>
    </w:p>
    <w:p w:rsidR="00E15B43" w:rsidRPr="00E15B43" w:rsidRDefault="00D627AA" w:rsidP="00E15B43">
      <w:pPr>
        <w:pStyle w:val="a8"/>
        <w:shd w:val="clear" w:color="auto" w:fill="FFFFFF"/>
        <w:spacing w:line="569" w:lineRule="atLeast"/>
        <w:ind w:firstLineChars="150" w:firstLine="422"/>
        <w:rPr>
          <w:rFonts w:ascii="FangSong_GB2312" w:hAnsi="微软雅黑" w:cstheme="minorBidi"/>
          <w:sz w:val="28"/>
          <w:szCs w:val="28"/>
        </w:rPr>
      </w:pPr>
      <w:r w:rsidRPr="00026987">
        <w:rPr>
          <w:rFonts w:asciiTheme="minorEastAsia" w:hAnsiTheme="minorEastAsia" w:hint="eastAsia"/>
          <w:b/>
          <w:color w:val="000000" w:themeColor="text1"/>
          <w:sz w:val="28"/>
          <w:szCs w:val="28"/>
        </w:rPr>
        <w:t>【</w:t>
      </w:r>
      <w:r w:rsidR="00E15B43">
        <w:rPr>
          <w:rFonts w:asciiTheme="minorEastAsia" w:hAnsiTheme="minorEastAsia" w:hint="eastAsia"/>
          <w:b/>
          <w:color w:val="000000" w:themeColor="text1"/>
          <w:sz w:val="28"/>
          <w:szCs w:val="28"/>
        </w:rPr>
        <w:t>飞鱼星</w:t>
      </w:r>
      <w:r w:rsidRPr="00026987">
        <w:rPr>
          <w:rFonts w:asciiTheme="minorEastAsia" w:hAnsiTheme="minorEastAsia" w:hint="eastAsia"/>
          <w:b/>
          <w:color w:val="000000" w:themeColor="text1"/>
          <w:sz w:val="28"/>
          <w:szCs w:val="28"/>
        </w:rPr>
        <w:t>】：</w:t>
      </w:r>
      <w:r w:rsidR="00E15B43" w:rsidRPr="00E15B43">
        <w:rPr>
          <w:rFonts w:ascii="FangSong_GB2312" w:hAnsi="微软雅黑" w:cstheme="minorBidi" w:hint="eastAsia"/>
          <w:sz w:val="28"/>
          <w:szCs w:val="28"/>
        </w:rPr>
        <w:t>2018</w:t>
      </w:r>
      <w:r w:rsidR="00E15B43" w:rsidRPr="00E15B43">
        <w:rPr>
          <w:rFonts w:ascii="FangSong_GB2312" w:hAnsi="微软雅黑" w:cstheme="minorBidi" w:hint="eastAsia"/>
          <w:sz w:val="28"/>
          <w:szCs w:val="28"/>
        </w:rPr>
        <w:t>年</w:t>
      </w:r>
      <w:r w:rsidR="00E15B43" w:rsidRPr="00E15B43">
        <w:rPr>
          <w:rFonts w:ascii="FangSong_GB2312" w:hAnsi="微软雅黑" w:cstheme="minorBidi" w:hint="eastAsia"/>
          <w:sz w:val="28"/>
          <w:szCs w:val="28"/>
        </w:rPr>
        <w:t>6</w:t>
      </w:r>
      <w:r w:rsidR="00E15B43" w:rsidRPr="00E15B43">
        <w:rPr>
          <w:rFonts w:ascii="FangSong_GB2312" w:hAnsi="微软雅黑" w:cstheme="minorBidi" w:hint="eastAsia"/>
          <w:sz w:val="28"/>
          <w:szCs w:val="28"/>
        </w:rPr>
        <w:t>月，中国智能网络解决方案领导品牌飞鱼星，携手联创伟业科技有限公司达成战略合作，标志着双方建立了更加稳固的合作关系，进一步推进双方在</w:t>
      </w:r>
      <w:r w:rsidR="00E15B43" w:rsidRPr="00E15B43">
        <w:rPr>
          <w:rFonts w:ascii="FangSong_GB2312" w:hAnsi="微软雅黑" w:cstheme="minorBidi" w:hint="eastAsia"/>
          <w:sz w:val="28"/>
          <w:szCs w:val="28"/>
        </w:rPr>
        <w:t>IT</w:t>
      </w:r>
      <w:r w:rsidR="00E15B43" w:rsidRPr="00E15B43">
        <w:rPr>
          <w:rFonts w:ascii="FangSong_GB2312" w:hAnsi="微软雅黑" w:cstheme="minorBidi" w:hint="eastAsia"/>
          <w:sz w:val="28"/>
          <w:szCs w:val="28"/>
        </w:rPr>
        <w:t>行业领域的深入合作。根据协议，双方将整合资源、战略互补，从应用最广泛的企业网主流产品之一的数通产品开始合作，逐步延伸到其它领域。通过战略性、深入性的强强联手，共赢更美好的市场前景。此次双方的战略合作对于推动我国信息化发展有着重大意义。</w:t>
      </w:r>
    </w:p>
    <w:p w:rsidR="008441EE" w:rsidRPr="00BD5C8D" w:rsidRDefault="00BD5C8D" w:rsidP="00BD5C8D">
      <w:pPr>
        <w:widowControl/>
        <w:shd w:val="clear" w:color="auto" w:fill="FFFFFF"/>
        <w:spacing w:line="348" w:lineRule="atLeast"/>
        <w:jc w:val="left"/>
        <w:rPr>
          <w:rFonts w:asciiTheme="minorEastAsia" w:hAnsiTheme="minorEastAsia"/>
          <w:color w:val="000000" w:themeColor="text1"/>
          <w:sz w:val="28"/>
          <w:szCs w:val="28"/>
          <w:shd w:val="clear" w:color="auto" w:fill="FFFFFF"/>
        </w:rPr>
      </w:pPr>
      <w:r>
        <w:rPr>
          <w:rFonts w:asciiTheme="minorEastAsia" w:hAnsiTheme="minorEastAsia"/>
          <w:noProof/>
          <w:color w:val="000000" w:themeColor="text1"/>
          <w:sz w:val="28"/>
          <w:szCs w:val="28"/>
        </w:rPr>
        <w:drawing>
          <wp:anchor distT="0" distB="0" distL="114300" distR="114300" simplePos="0" relativeHeight="251671552" behindDoc="0" locked="0" layoutInCell="1" allowOverlap="1">
            <wp:simplePos x="0" y="0"/>
            <wp:positionH relativeFrom="column">
              <wp:posOffset>1565910</wp:posOffset>
            </wp:positionH>
            <wp:positionV relativeFrom="paragraph">
              <wp:posOffset>311785</wp:posOffset>
            </wp:positionV>
            <wp:extent cx="2357755" cy="2360295"/>
            <wp:effectExtent l="19050" t="0" r="4445" b="0"/>
            <wp:wrapTopAndBottom/>
            <wp:docPr id="2" name="图片 1" descr="C:\Users\Administrator\Documents\Tencent Files\1585884483\FileRecv\qrcode_for_gh_82640615e00d_3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Documents\Tencent Files\1585884483\FileRecv\qrcode_for_gh_82640615e00d_344.jpg"/>
                    <pic:cNvPicPr>
                      <a:picLocks noChangeAspect="1" noChangeArrowheads="1"/>
                    </pic:cNvPicPr>
                  </pic:nvPicPr>
                  <pic:blipFill>
                    <a:blip r:embed="rId9" cstate="print"/>
                    <a:srcRect/>
                    <a:stretch>
                      <a:fillRect/>
                    </a:stretch>
                  </pic:blipFill>
                  <pic:spPr bwMode="auto">
                    <a:xfrm>
                      <a:off x="0" y="0"/>
                      <a:ext cx="2357755" cy="2360295"/>
                    </a:xfrm>
                    <a:prstGeom prst="rect">
                      <a:avLst/>
                    </a:prstGeom>
                    <a:noFill/>
                    <a:ln w="9525">
                      <a:noFill/>
                      <a:miter lim="800000"/>
                      <a:headEnd/>
                      <a:tailEnd/>
                    </a:ln>
                  </pic:spPr>
                </pic:pic>
              </a:graphicData>
            </a:graphic>
          </wp:anchor>
        </w:drawing>
      </w:r>
    </w:p>
    <w:p w:rsidR="00C96D3D" w:rsidRPr="00CD49D8" w:rsidRDefault="00160968" w:rsidP="00F96033">
      <w:pPr>
        <w:ind w:firstLineChars="450" w:firstLine="1260"/>
        <w:rPr>
          <w:rFonts w:asciiTheme="minorEastAsia" w:hAnsiTheme="minorEastAsia"/>
          <w:color w:val="000000" w:themeColor="text1"/>
          <w:sz w:val="28"/>
          <w:szCs w:val="28"/>
        </w:rPr>
      </w:pPr>
      <w:r w:rsidRPr="00160968">
        <w:rPr>
          <w:rFonts w:asciiTheme="minorEastAsia" w:hAnsiTheme="minorEastAsia" w:hint="eastAsia"/>
          <w:color w:val="000000" w:themeColor="text1"/>
          <w:sz w:val="28"/>
          <w:szCs w:val="28"/>
        </w:rPr>
        <w:t>（成都高新区网络空间安全协会</w:t>
      </w:r>
      <w:r w:rsidR="008907E4">
        <w:rPr>
          <w:rFonts w:asciiTheme="minorEastAsia" w:hAnsiTheme="minorEastAsia" w:hint="eastAsia"/>
          <w:color w:val="000000" w:themeColor="text1"/>
          <w:sz w:val="28"/>
          <w:szCs w:val="28"/>
        </w:rPr>
        <w:t>公众号二维码</w:t>
      </w:r>
      <w:r w:rsidRPr="00160968">
        <w:rPr>
          <w:rFonts w:asciiTheme="minorEastAsia" w:hAnsiTheme="minorEastAsia" w:hint="eastAsia"/>
          <w:color w:val="000000" w:themeColor="text1"/>
          <w:sz w:val="28"/>
          <w:szCs w:val="28"/>
        </w:rPr>
        <w:t>）</w:t>
      </w:r>
    </w:p>
    <w:p w:rsidR="00816D89" w:rsidRPr="00A8008F" w:rsidRDefault="00531FEB" w:rsidP="00816D89">
      <w:pPr>
        <w:spacing w:line="360" w:lineRule="auto"/>
        <w:rPr>
          <w:rFonts w:asciiTheme="minorEastAsia" w:hAnsiTheme="minorEastAsia"/>
          <w:sz w:val="30"/>
          <w:szCs w:val="30"/>
        </w:rPr>
      </w:pPr>
      <w:r>
        <w:rPr>
          <w:rFonts w:asciiTheme="minorEastAsia" w:hAnsiTheme="minorEastAsia"/>
          <w:noProof/>
          <w:sz w:val="30"/>
          <w:szCs w:val="30"/>
        </w:rPr>
        <w:pict>
          <v:line id="Line 3" o:spid="_x0000_s1028" style="position:absolute;left:0;text-align:left;z-index:251666432;visibility:visible;mso-wrap-distance-top:-3e-5mm;mso-wrap-distance-bottom:-3e-5mm" from="-9pt,7.8pt" to="441pt,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"/>
        </w:pict>
      </w:r>
      <w:r w:rsidR="00816D89" w:rsidRPr="00A8008F">
        <w:rPr>
          <w:rFonts w:asciiTheme="minorEastAsia" w:hAnsiTheme="minorEastAsia" w:hint="eastAsia"/>
          <w:sz w:val="30"/>
          <w:szCs w:val="30"/>
        </w:rPr>
        <w:t>报送：省、市、高新区有关领导、有关部门</w:t>
      </w:r>
    </w:p>
    <w:p w:rsidR="00816D89" w:rsidRPr="00A8008F" w:rsidRDefault="00816D89" w:rsidP="00816D89">
      <w:pPr>
        <w:rPr>
          <w:rFonts w:asciiTheme="minorEastAsia" w:hAnsiTheme="minorEastAsia"/>
          <w:sz w:val="30"/>
          <w:szCs w:val="30"/>
        </w:rPr>
      </w:pPr>
      <w:r w:rsidRPr="00A8008F">
        <w:rPr>
          <w:rFonts w:asciiTheme="minorEastAsia" w:hAnsiTheme="minorEastAsia" w:hint="eastAsia"/>
          <w:sz w:val="30"/>
          <w:szCs w:val="30"/>
        </w:rPr>
        <w:t>抄送: 信息安全企业</w:t>
      </w:r>
    </w:p>
    <w:p w:rsidR="002466F5" w:rsidRPr="00A8008F" w:rsidRDefault="00531FEB" w:rsidP="00566418">
      <w:pPr>
        <w:rPr>
          <w:rFonts w:asciiTheme="minorEastAsia" w:hAnsiTheme="minorEastAsia"/>
          <w:sz w:val="30"/>
        </w:rPr>
      </w:pPr>
      <w:r w:rsidRPr="00531FEB">
        <w:rPr>
          <w:rFonts w:asciiTheme="minorEastAsia" w:hAnsiTheme="minorEastAsia"/>
          <w:noProof/>
          <w:sz w:val="30"/>
          <w:szCs w:val="30"/>
        </w:rPr>
        <w:pict>
          <v:line id="Line 4" o:spid="_x0000_s1027" style="position:absolute;left:0;text-align:left;flip:y;z-index:251667456;visibility:visible;mso-wrap-distance-top:-3e-5mm;mso-wrap-distance-bottom:-3e-5mm" from="-9pt,0" to="441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"/>
        </w:pict>
      </w:r>
      <w:r w:rsidR="00816D89" w:rsidRPr="00A8008F">
        <w:rPr>
          <w:rFonts w:asciiTheme="minorEastAsia" w:hAnsiTheme="minorEastAsia" w:hint="eastAsia"/>
          <w:sz w:val="30"/>
          <w:szCs w:val="30"/>
        </w:rPr>
        <w:t>成都国信安信息产业基地有限公司</w:t>
      </w:r>
      <w:r w:rsidR="00816D89" w:rsidRPr="00A8008F">
        <w:rPr>
          <w:rFonts w:asciiTheme="minorEastAsia" w:hAnsiTheme="minorEastAsia" w:hint="eastAsia"/>
          <w:noProof/>
          <w:sz w:val="30"/>
          <w:szCs w:val="30"/>
        </w:rPr>
        <w:t>、四川省信息安全产业技术创新联盟、成都高新区网络空间安全协会</w:t>
      </w:r>
      <w:r w:rsidR="00816D89">
        <w:rPr>
          <w:rFonts w:asciiTheme="minorEastAsia" w:hAnsiTheme="minorEastAsia" w:hint="eastAsia"/>
          <w:noProof/>
          <w:sz w:val="30"/>
          <w:szCs w:val="30"/>
        </w:rPr>
        <w:t>编印</w:t>
      </w:r>
      <w:r w:rsidR="00816D89" w:rsidRPr="00A8008F">
        <w:rPr>
          <w:rFonts w:asciiTheme="minorEastAsia" w:hAnsiTheme="minorEastAsia" w:hint="eastAsia"/>
          <w:sz w:val="30"/>
          <w:szCs w:val="30"/>
        </w:rPr>
        <w:t xml:space="preserve">  </w:t>
      </w:r>
      <w:r w:rsidR="00DF1980">
        <w:rPr>
          <w:rFonts w:asciiTheme="minorEastAsia" w:hAnsiTheme="minorEastAsia" w:hint="eastAsia"/>
          <w:sz w:val="30"/>
        </w:rPr>
        <w:t xml:space="preserve">  </w:t>
      </w:r>
      <w:r w:rsidR="00816D89" w:rsidRPr="00A8008F">
        <w:rPr>
          <w:rFonts w:asciiTheme="minorEastAsia" w:hAnsiTheme="minorEastAsia" w:hint="eastAsia"/>
          <w:sz w:val="30"/>
        </w:rPr>
        <w:t>共印</w:t>
      </w:r>
      <w:r w:rsidR="0055651D">
        <w:rPr>
          <w:rFonts w:asciiTheme="minorEastAsia" w:hAnsiTheme="minorEastAsia" w:hint="eastAsia"/>
          <w:sz w:val="30"/>
        </w:rPr>
        <w:t>84</w:t>
      </w:r>
      <w:r w:rsidR="00816D89" w:rsidRPr="00A8008F">
        <w:rPr>
          <w:rFonts w:asciiTheme="minorEastAsia" w:hAnsiTheme="minorEastAsia" w:hint="eastAsia"/>
          <w:sz w:val="30"/>
        </w:rPr>
        <w:t>份</w:t>
      </w:r>
      <w:r w:rsidR="009172E9" w:rsidRPr="00A8008F">
        <w:rPr>
          <w:rFonts w:asciiTheme="minorEastAsia" w:hAnsiTheme="minorEastAsia" w:hint="eastAsia"/>
          <w:b/>
          <w:bCs/>
          <w:vanish/>
          <w:sz w:val="30"/>
          <w:szCs w:val="30"/>
        </w:rPr>
        <w:t xml:space="preserve">您的朋友 卫士通钟余宋李 为这封邮件插入了背景音乐 - 下载 </w:t>
      </w:r>
      <w:r w:rsidR="009172E9" w:rsidRPr="00DF1980">
        <w:rPr>
          <w:rFonts w:asciiTheme="minorEastAsia" w:hAnsiTheme="minorEastAsia" w:hint="eastAsia"/>
          <w:b/>
          <w:bCs/>
          <w:vanish/>
          <w:sz w:val="30"/>
          <w:szCs w:val="30"/>
        </w:rPr>
        <w:t>播放</w:t>
      </w:r>
      <w:bookmarkStart w:id="1" w:name="player"/>
      <w:bookmarkEnd w:id="1"/>
      <w:r w:rsidR="009172E9" w:rsidRPr="00A8008F">
        <w:rPr>
          <w:rFonts w:asciiTheme="minorEastAsia" w:hAnsiTheme="minorEastAsia" w:hint="eastAsia"/>
          <w:b/>
          <w:bCs/>
          <w:vanish/>
          <w:sz w:val="30"/>
          <w:szCs w:val="30"/>
        </w:rPr>
        <w:t>播放器加载中...正在发送...此邮件已成功发送。</w:t>
      </w:r>
      <w:r w:rsidR="00DF1980">
        <w:rPr>
          <w:rFonts w:asciiTheme="minorEastAsia" w:hAnsiTheme="minorEastAsia" w:hint="eastAsia"/>
          <w:b/>
          <w:bCs/>
          <w:vanish/>
          <w:sz w:val="30"/>
          <w:szCs w:val="30"/>
        </w:rPr>
        <w:t>再回一</w:t>
      </w:r>
    </w:p>
    <w:sectPr w:rsidR="002466F5" w:rsidRPr="00A8008F" w:rsidSect="00166502">
      <w:pgSz w:w="11906" w:h="16838"/>
      <w:pgMar w:top="1440" w:right="1416"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E343E" w:rsidRDefault="005E343E" w:rsidP="00E347F6">
      <w:r>
        <w:separator/>
      </w:r>
    </w:p>
  </w:endnote>
  <w:endnote w:type="continuationSeparator" w:id="0">
    <w:p w:rsidR="005E343E" w:rsidRDefault="005E343E" w:rsidP="00E347F6">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方正姚体">
    <w:altName w:val="微软雅黑"/>
    <w:charset w:val="86"/>
    <w:family w:val="auto"/>
    <w:pitch w:val="variable"/>
    <w:sig w:usb0="00000003"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FangSong_GB2312">
    <w:panose1 w:val="00000000000000000000"/>
    <w:charset w:val="00"/>
    <w:family w:val="roman"/>
    <w:notTrueType/>
    <w:pitch w:val="default"/>
    <w:sig w:usb0="00000000" w:usb1="00000000" w:usb2="00000000" w:usb3="00000000" w:csb0="00000000" w:csb1="00000000"/>
  </w:font>
  <w:font w:name="FangSong_GB2312,Bold">
    <w:altName w:val="宋体"/>
    <w:panose1 w:val="00000000000000000000"/>
    <w:charset w:val="86"/>
    <w:family w:val="auto"/>
    <w:notTrueType/>
    <w:pitch w:val="default"/>
    <w:sig w:usb0="00000001" w:usb1="080E0000" w:usb2="00000010" w:usb3="00000000" w:csb0="00040000" w:csb1="00000000"/>
  </w:font>
  <w:font w:name="F3,Bold">
    <w:altName w:val="宋体"/>
    <w:panose1 w:val="00000000000000000000"/>
    <w:charset w:val="86"/>
    <w:family w:val="auto"/>
    <w:notTrueType/>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E343E" w:rsidRDefault="005E343E" w:rsidP="00E347F6">
      <w:r>
        <w:separator/>
      </w:r>
    </w:p>
  </w:footnote>
  <w:footnote w:type="continuationSeparator" w:id="0">
    <w:p w:rsidR="005E343E" w:rsidRDefault="005E343E" w:rsidP="00E347F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C716AE"/>
    <w:multiLevelType w:val="multilevel"/>
    <w:tmpl w:val="72E05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9F37B1C"/>
    <w:multiLevelType w:val="hybridMultilevel"/>
    <w:tmpl w:val="19B8EC5E"/>
    <w:lvl w:ilvl="0" w:tplc="1EBEAF5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30C837BC"/>
    <w:multiLevelType w:val="hybridMultilevel"/>
    <w:tmpl w:val="04F0C218"/>
    <w:lvl w:ilvl="0" w:tplc="D0E8159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432C25E9"/>
    <w:multiLevelType w:val="hybridMultilevel"/>
    <w:tmpl w:val="F8FA16DE"/>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nsid w:val="679104F9"/>
    <w:multiLevelType w:val="multilevel"/>
    <w:tmpl w:val="04E642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69082F97"/>
    <w:multiLevelType w:val="multilevel"/>
    <w:tmpl w:val="D722F3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71004D5A"/>
    <w:multiLevelType w:val="multilevel"/>
    <w:tmpl w:val="924877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3"/>
  </w:num>
  <w:num w:numId="3">
    <w:abstractNumId w:val="4"/>
  </w:num>
  <w:num w:numId="4">
    <w:abstractNumId w:val="2"/>
  </w:num>
  <w:num w:numId="5">
    <w:abstractNumId w:val="0"/>
  </w:num>
  <w:num w:numId="6">
    <w:abstractNumId w:val="6"/>
  </w:num>
  <w:num w:numId="7">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96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347F6"/>
    <w:rsid w:val="000005AA"/>
    <w:rsid w:val="00000C1E"/>
    <w:rsid w:val="000033AE"/>
    <w:rsid w:val="00004075"/>
    <w:rsid w:val="00004CCB"/>
    <w:rsid w:val="00006059"/>
    <w:rsid w:val="000101B6"/>
    <w:rsid w:val="00010CD9"/>
    <w:rsid w:val="0001123A"/>
    <w:rsid w:val="000114E2"/>
    <w:rsid w:val="00012B1B"/>
    <w:rsid w:val="00014AAB"/>
    <w:rsid w:val="00014D4F"/>
    <w:rsid w:val="00021040"/>
    <w:rsid w:val="00023148"/>
    <w:rsid w:val="000236CD"/>
    <w:rsid w:val="00024B6D"/>
    <w:rsid w:val="000258CD"/>
    <w:rsid w:val="000259F0"/>
    <w:rsid w:val="00026987"/>
    <w:rsid w:val="00030D21"/>
    <w:rsid w:val="00030ED6"/>
    <w:rsid w:val="00032529"/>
    <w:rsid w:val="00032D99"/>
    <w:rsid w:val="00034EB6"/>
    <w:rsid w:val="00035BA9"/>
    <w:rsid w:val="00040E2F"/>
    <w:rsid w:val="0004282C"/>
    <w:rsid w:val="000428A9"/>
    <w:rsid w:val="00042F75"/>
    <w:rsid w:val="0004373A"/>
    <w:rsid w:val="00043E49"/>
    <w:rsid w:val="000452E9"/>
    <w:rsid w:val="00046527"/>
    <w:rsid w:val="00046F52"/>
    <w:rsid w:val="000476F7"/>
    <w:rsid w:val="000540A5"/>
    <w:rsid w:val="000542AA"/>
    <w:rsid w:val="00054E93"/>
    <w:rsid w:val="0005504F"/>
    <w:rsid w:val="0005686F"/>
    <w:rsid w:val="00056F12"/>
    <w:rsid w:val="00060E54"/>
    <w:rsid w:val="0006263A"/>
    <w:rsid w:val="00062ED8"/>
    <w:rsid w:val="0006788D"/>
    <w:rsid w:val="000703DB"/>
    <w:rsid w:val="00070D81"/>
    <w:rsid w:val="00074D89"/>
    <w:rsid w:val="000776E2"/>
    <w:rsid w:val="00077875"/>
    <w:rsid w:val="00080283"/>
    <w:rsid w:val="00080531"/>
    <w:rsid w:val="00083DB3"/>
    <w:rsid w:val="000848F3"/>
    <w:rsid w:val="0008535C"/>
    <w:rsid w:val="00086072"/>
    <w:rsid w:val="0008636A"/>
    <w:rsid w:val="00086866"/>
    <w:rsid w:val="000912B6"/>
    <w:rsid w:val="00093F74"/>
    <w:rsid w:val="00094CAB"/>
    <w:rsid w:val="00094FD8"/>
    <w:rsid w:val="000953E5"/>
    <w:rsid w:val="00095C07"/>
    <w:rsid w:val="000A0D4A"/>
    <w:rsid w:val="000A156A"/>
    <w:rsid w:val="000A1DED"/>
    <w:rsid w:val="000A1E5E"/>
    <w:rsid w:val="000A27A4"/>
    <w:rsid w:val="000A3633"/>
    <w:rsid w:val="000A3E94"/>
    <w:rsid w:val="000A4547"/>
    <w:rsid w:val="000A5084"/>
    <w:rsid w:val="000A5552"/>
    <w:rsid w:val="000B21A3"/>
    <w:rsid w:val="000B2CA2"/>
    <w:rsid w:val="000B686E"/>
    <w:rsid w:val="000B7C74"/>
    <w:rsid w:val="000C04C2"/>
    <w:rsid w:val="000C0798"/>
    <w:rsid w:val="000C09AB"/>
    <w:rsid w:val="000C2081"/>
    <w:rsid w:val="000C44E5"/>
    <w:rsid w:val="000C454A"/>
    <w:rsid w:val="000C4F8B"/>
    <w:rsid w:val="000C6E2A"/>
    <w:rsid w:val="000C7085"/>
    <w:rsid w:val="000D043B"/>
    <w:rsid w:val="000D34A4"/>
    <w:rsid w:val="000D51D9"/>
    <w:rsid w:val="000E3239"/>
    <w:rsid w:val="000E4D98"/>
    <w:rsid w:val="000E621B"/>
    <w:rsid w:val="000E7B6B"/>
    <w:rsid w:val="000F175A"/>
    <w:rsid w:val="000F1A08"/>
    <w:rsid w:val="000F2451"/>
    <w:rsid w:val="000F2620"/>
    <w:rsid w:val="000F3B15"/>
    <w:rsid w:val="000F43A9"/>
    <w:rsid w:val="001040E6"/>
    <w:rsid w:val="00110105"/>
    <w:rsid w:val="00111452"/>
    <w:rsid w:val="0011179A"/>
    <w:rsid w:val="001143AD"/>
    <w:rsid w:val="00116499"/>
    <w:rsid w:val="0011710B"/>
    <w:rsid w:val="001225EB"/>
    <w:rsid w:val="00122651"/>
    <w:rsid w:val="001233B2"/>
    <w:rsid w:val="00123590"/>
    <w:rsid w:val="00126C0B"/>
    <w:rsid w:val="001279C5"/>
    <w:rsid w:val="00127CCC"/>
    <w:rsid w:val="00130331"/>
    <w:rsid w:val="00131232"/>
    <w:rsid w:val="001337F1"/>
    <w:rsid w:val="00135007"/>
    <w:rsid w:val="001353F1"/>
    <w:rsid w:val="00135E4F"/>
    <w:rsid w:val="0014190D"/>
    <w:rsid w:val="00141FC5"/>
    <w:rsid w:val="00142E3D"/>
    <w:rsid w:val="00143577"/>
    <w:rsid w:val="001438F8"/>
    <w:rsid w:val="0014431B"/>
    <w:rsid w:val="00144C13"/>
    <w:rsid w:val="00145189"/>
    <w:rsid w:val="001459FD"/>
    <w:rsid w:val="001503A6"/>
    <w:rsid w:val="001512A1"/>
    <w:rsid w:val="00152F69"/>
    <w:rsid w:val="0015632F"/>
    <w:rsid w:val="00156B30"/>
    <w:rsid w:val="00157390"/>
    <w:rsid w:val="001604DC"/>
    <w:rsid w:val="00160968"/>
    <w:rsid w:val="00162663"/>
    <w:rsid w:val="0016321E"/>
    <w:rsid w:val="001636F3"/>
    <w:rsid w:val="00163C13"/>
    <w:rsid w:val="00165338"/>
    <w:rsid w:val="00166502"/>
    <w:rsid w:val="00166F93"/>
    <w:rsid w:val="00167540"/>
    <w:rsid w:val="00171CD1"/>
    <w:rsid w:val="0017479A"/>
    <w:rsid w:val="00175606"/>
    <w:rsid w:val="00177351"/>
    <w:rsid w:val="0017787A"/>
    <w:rsid w:val="00181FC3"/>
    <w:rsid w:val="001827B6"/>
    <w:rsid w:val="00184279"/>
    <w:rsid w:val="001847BC"/>
    <w:rsid w:val="00187709"/>
    <w:rsid w:val="00187FA5"/>
    <w:rsid w:val="00192059"/>
    <w:rsid w:val="001922C6"/>
    <w:rsid w:val="00192C2F"/>
    <w:rsid w:val="00195333"/>
    <w:rsid w:val="0019536E"/>
    <w:rsid w:val="001A05DF"/>
    <w:rsid w:val="001A0BA4"/>
    <w:rsid w:val="001A1D30"/>
    <w:rsid w:val="001A53FF"/>
    <w:rsid w:val="001A5728"/>
    <w:rsid w:val="001B1BBA"/>
    <w:rsid w:val="001B255E"/>
    <w:rsid w:val="001B2979"/>
    <w:rsid w:val="001B2D57"/>
    <w:rsid w:val="001B52EE"/>
    <w:rsid w:val="001B64F7"/>
    <w:rsid w:val="001B6793"/>
    <w:rsid w:val="001B7F09"/>
    <w:rsid w:val="001C062E"/>
    <w:rsid w:val="001C0B5D"/>
    <w:rsid w:val="001C2A92"/>
    <w:rsid w:val="001C5B01"/>
    <w:rsid w:val="001D23DA"/>
    <w:rsid w:val="001D2D24"/>
    <w:rsid w:val="001D550A"/>
    <w:rsid w:val="001D6BE3"/>
    <w:rsid w:val="001D6BF4"/>
    <w:rsid w:val="001E4C7F"/>
    <w:rsid w:val="001E7965"/>
    <w:rsid w:val="001E7BF0"/>
    <w:rsid w:val="001F1073"/>
    <w:rsid w:val="001F2EF4"/>
    <w:rsid w:val="001F5808"/>
    <w:rsid w:val="001F662F"/>
    <w:rsid w:val="001F79F4"/>
    <w:rsid w:val="00200560"/>
    <w:rsid w:val="00200A79"/>
    <w:rsid w:val="00202F00"/>
    <w:rsid w:val="0020456F"/>
    <w:rsid w:val="002056F6"/>
    <w:rsid w:val="00205BFF"/>
    <w:rsid w:val="002067DD"/>
    <w:rsid w:val="0021439B"/>
    <w:rsid w:val="00215FCE"/>
    <w:rsid w:val="0021768B"/>
    <w:rsid w:val="002202D2"/>
    <w:rsid w:val="00220754"/>
    <w:rsid w:val="00221602"/>
    <w:rsid w:val="0022160D"/>
    <w:rsid w:val="0022163F"/>
    <w:rsid w:val="00222473"/>
    <w:rsid w:val="00223048"/>
    <w:rsid w:val="00223763"/>
    <w:rsid w:val="00223CE9"/>
    <w:rsid w:val="002249AB"/>
    <w:rsid w:val="00224F0B"/>
    <w:rsid w:val="00225C05"/>
    <w:rsid w:val="002260C0"/>
    <w:rsid w:val="002270E0"/>
    <w:rsid w:val="00227528"/>
    <w:rsid w:val="00231FB0"/>
    <w:rsid w:val="002350B3"/>
    <w:rsid w:val="002363C5"/>
    <w:rsid w:val="002366F5"/>
    <w:rsid w:val="00237C95"/>
    <w:rsid w:val="00237E33"/>
    <w:rsid w:val="00240403"/>
    <w:rsid w:val="00242B56"/>
    <w:rsid w:val="002447C5"/>
    <w:rsid w:val="002466F5"/>
    <w:rsid w:val="00250955"/>
    <w:rsid w:val="002520E9"/>
    <w:rsid w:val="002526F6"/>
    <w:rsid w:val="002544A3"/>
    <w:rsid w:val="00254844"/>
    <w:rsid w:val="00254E6F"/>
    <w:rsid w:val="00255B53"/>
    <w:rsid w:val="00261AA9"/>
    <w:rsid w:val="00262024"/>
    <w:rsid w:val="002636BA"/>
    <w:rsid w:val="00265280"/>
    <w:rsid w:val="00267BC1"/>
    <w:rsid w:val="0027029C"/>
    <w:rsid w:val="0027235C"/>
    <w:rsid w:val="00273E3E"/>
    <w:rsid w:val="00276066"/>
    <w:rsid w:val="002762F6"/>
    <w:rsid w:val="00281586"/>
    <w:rsid w:val="00282594"/>
    <w:rsid w:val="00291069"/>
    <w:rsid w:val="00292B44"/>
    <w:rsid w:val="00295611"/>
    <w:rsid w:val="00295A90"/>
    <w:rsid w:val="0029799B"/>
    <w:rsid w:val="00297E65"/>
    <w:rsid w:val="00297FEA"/>
    <w:rsid w:val="002A0154"/>
    <w:rsid w:val="002A080D"/>
    <w:rsid w:val="002A0CE2"/>
    <w:rsid w:val="002A284E"/>
    <w:rsid w:val="002A2911"/>
    <w:rsid w:val="002A58FD"/>
    <w:rsid w:val="002A6388"/>
    <w:rsid w:val="002A7C25"/>
    <w:rsid w:val="002B01A1"/>
    <w:rsid w:val="002B0D30"/>
    <w:rsid w:val="002B33AA"/>
    <w:rsid w:val="002B35F7"/>
    <w:rsid w:val="002B4A91"/>
    <w:rsid w:val="002B6481"/>
    <w:rsid w:val="002B7A21"/>
    <w:rsid w:val="002B7E14"/>
    <w:rsid w:val="002C04F4"/>
    <w:rsid w:val="002C29D3"/>
    <w:rsid w:val="002C3305"/>
    <w:rsid w:val="002C58AF"/>
    <w:rsid w:val="002C5F8E"/>
    <w:rsid w:val="002C6006"/>
    <w:rsid w:val="002C67EA"/>
    <w:rsid w:val="002C6923"/>
    <w:rsid w:val="002D39A3"/>
    <w:rsid w:val="002D6CE1"/>
    <w:rsid w:val="002E00B9"/>
    <w:rsid w:val="002E2330"/>
    <w:rsid w:val="002E38A7"/>
    <w:rsid w:val="002E3E58"/>
    <w:rsid w:val="002E474C"/>
    <w:rsid w:val="002E4DD6"/>
    <w:rsid w:val="002E76BC"/>
    <w:rsid w:val="002F009A"/>
    <w:rsid w:val="002F1ADA"/>
    <w:rsid w:val="002F3DC3"/>
    <w:rsid w:val="002F51FE"/>
    <w:rsid w:val="00300CDA"/>
    <w:rsid w:val="003028A4"/>
    <w:rsid w:val="0030366C"/>
    <w:rsid w:val="0030400A"/>
    <w:rsid w:val="003073CF"/>
    <w:rsid w:val="003110A0"/>
    <w:rsid w:val="00312AAA"/>
    <w:rsid w:val="00312B53"/>
    <w:rsid w:val="00313756"/>
    <w:rsid w:val="00313E0B"/>
    <w:rsid w:val="00315D46"/>
    <w:rsid w:val="00315D52"/>
    <w:rsid w:val="00317F49"/>
    <w:rsid w:val="00320138"/>
    <w:rsid w:val="00323330"/>
    <w:rsid w:val="0032344B"/>
    <w:rsid w:val="003257C7"/>
    <w:rsid w:val="00326A91"/>
    <w:rsid w:val="00327F0F"/>
    <w:rsid w:val="003311E8"/>
    <w:rsid w:val="00331884"/>
    <w:rsid w:val="00332550"/>
    <w:rsid w:val="00332C6A"/>
    <w:rsid w:val="0033360D"/>
    <w:rsid w:val="0033437F"/>
    <w:rsid w:val="0033541F"/>
    <w:rsid w:val="00335B94"/>
    <w:rsid w:val="00340387"/>
    <w:rsid w:val="00341019"/>
    <w:rsid w:val="00342017"/>
    <w:rsid w:val="00343911"/>
    <w:rsid w:val="00344294"/>
    <w:rsid w:val="003449DA"/>
    <w:rsid w:val="00345988"/>
    <w:rsid w:val="003464A2"/>
    <w:rsid w:val="00347AD2"/>
    <w:rsid w:val="00350A2E"/>
    <w:rsid w:val="00350A53"/>
    <w:rsid w:val="0035162B"/>
    <w:rsid w:val="00352945"/>
    <w:rsid w:val="003532B7"/>
    <w:rsid w:val="00355680"/>
    <w:rsid w:val="0035599A"/>
    <w:rsid w:val="0035651B"/>
    <w:rsid w:val="00357299"/>
    <w:rsid w:val="003605AE"/>
    <w:rsid w:val="00362ACD"/>
    <w:rsid w:val="003635C4"/>
    <w:rsid w:val="00363AE7"/>
    <w:rsid w:val="00363EFC"/>
    <w:rsid w:val="00366F01"/>
    <w:rsid w:val="003675AA"/>
    <w:rsid w:val="00370863"/>
    <w:rsid w:val="00371023"/>
    <w:rsid w:val="0037416D"/>
    <w:rsid w:val="00377D73"/>
    <w:rsid w:val="00377E5A"/>
    <w:rsid w:val="00380CEC"/>
    <w:rsid w:val="00382B68"/>
    <w:rsid w:val="00382ED2"/>
    <w:rsid w:val="00384B86"/>
    <w:rsid w:val="00385F7F"/>
    <w:rsid w:val="00386289"/>
    <w:rsid w:val="0038630A"/>
    <w:rsid w:val="003872AA"/>
    <w:rsid w:val="003900CA"/>
    <w:rsid w:val="003931D2"/>
    <w:rsid w:val="003936D6"/>
    <w:rsid w:val="00393751"/>
    <w:rsid w:val="003944BC"/>
    <w:rsid w:val="00395FF2"/>
    <w:rsid w:val="00397B9E"/>
    <w:rsid w:val="00397EE2"/>
    <w:rsid w:val="00397F3E"/>
    <w:rsid w:val="003A0219"/>
    <w:rsid w:val="003A0EE6"/>
    <w:rsid w:val="003A1CB0"/>
    <w:rsid w:val="003A1E0D"/>
    <w:rsid w:val="003A1EC4"/>
    <w:rsid w:val="003A273D"/>
    <w:rsid w:val="003A2A2F"/>
    <w:rsid w:val="003A2EAB"/>
    <w:rsid w:val="003A3605"/>
    <w:rsid w:val="003A40C3"/>
    <w:rsid w:val="003A50E9"/>
    <w:rsid w:val="003A519F"/>
    <w:rsid w:val="003A6687"/>
    <w:rsid w:val="003A7A22"/>
    <w:rsid w:val="003A7F14"/>
    <w:rsid w:val="003B329F"/>
    <w:rsid w:val="003B3A95"/>
    <w:rsid w:val="003B49D9"/>
    <w:rsid w:val="003B663D"/>
    <w:rsid w:val="003B7219"/>
    <w:rsid w:val="003B7F95"/>
    <w:rsid w:val="003C246E"/>
    <w:rsid w:val="003C408A"/>
    <w:rsid w:val="003C477B"/>
    <w:rsid w:val="003C6893"/>
    <w:rsid w:val="003C6D5D"/>
    <w:rsid w:val="003D2167"/>
    <w:rsid w:val="003D3E91"/>
    <w:rsid w:val="003D64B2"/>
    <w:rsid w:val="003D684D"/>
    <w:rsid w:val="003D6F7F"/>
    <w:rsid w:val="003E022B"/>
    <w:rsid w:val="003E18B6"/>
    <w:rsid w:val="003E1D16"/>
    <w:rsid w:val="003E30FD"/>
    <w:rsid w:val="003F29F0"/>
    <w:rsid w:val="003F546B"/>
    <w:rsid w:val="003F5523"/>
    <w:rsid w:val="003F5662"/>
    <w:rsid w:val="003F5C79"/>
    <w:rsid w:val="003F6785"/>
    <w:rsid w:val="003F6C72"/>
    <w:rsid w:val="003F73B3"/>
    <w:rsid w:val="003F73BF"/>
    <w:rsid w:val="003F78F2"/>
    <w:rsid w:val="003F7C6B"/>
    <w:rsid w:val="00401238"/>
    <w:rsid w:val="00402471"/>
    <w:rsid w:val="00403370"/>
    <w:rsid w:val="00404538"/>
    <w:rsid w:val="004045F5"/>
    <w:rsid w:val="00404F96"/>
    <w:rsid w:val="00405BB6"/>
    <w:rsid w:val="00411682"/>
    <w:rsid w:val="00412721"/>
    <w:rsid w:val="00413A2B"/>
    <w:rsid w:val="00416C5A"/>
    <w:rsid w:val="00416DE3"/>
    <w:rsid w:val="00417AA4"/>
    <w:rsid w:val="004200EE"/>
    <w:rsid w:val="00423475"/>
    <w:rsid w:val="00425FA5"/>
    <w:rsid w:val="004321F8"/>
    <w:rsid w:val="00432CFA"/>
    <w:rsid w:val="00435520"/>
    <w:rsid w:val="00435AAE"/>
    <w:rsid w:val="004402FC"/>
    <w:rsid w:val="00440477"/>
    <w:rsid w:val="00440EC0"/>
    <w:rsid w:val="00441DE5"/>
    <w:rsid w:val="00442CF8"/>
    <w:rsid w:val="00444752"/>
    <w:rsid w:val="00445727"/>
    <w:rsid w:val="00450C2D"/>
    <w:rsid w:val="00450D79"/>
    <w:rsid w:val="00451B3B"/>
    <w:rsid w:val="0045422B"/>
    <w:rsid w:val="00454D35"/>
    <w:rsid w:val="0045734B"/>
    <w:rsid w:val="00457409"/>
    <w:rsid w:val="004574C1"/>
    <w:rsid w:val="0046008A"/>
    <w:rsid w:val="004666DC"/>
    <w:rsid w:val="00466B9C"/>
    <w:rsid w:val="00467116"/>
    <w:rsid w:val="004676C1"/>
    <w:rsid w:val="00467B43"/>
    <w:rsid w:val="00472BBD"/>
    <w:rsid w:val="004743A4"/>
    <w:rsid w:val="00476307"/>
    <w:rsid w:val="00476F67"/>
    <w:rsid w:val="00477A56"/>
    <w:rsid w:val="00482C96"/>
    <w:rsid w:val="00484973"/>
    <w:rsid w:val="0048507E"/>
    <w:rsid w:val="00486915"/>
    <w:rsid w:val="00486BD9"/>
    <w:rsid w:val="00487280"/>
    <w:rsid w:val="0049077D"/>
    <w:rsid w:val="00491BC8"/>
    <w:rsid w:val="0049483D"/>
    <w:rsid w:val="00495BE2"/>
    <w:rsid w:val="00496BE5"/>
    <w:rsid w:val="00496E42"/>
    <w:rsid w:val="004A1297"/>
    <w:rsid w:val="004A3FF2"/>
    <w:rsid w:val="004A5244"/>
    <w:rsid w:val="004A754E"/>
    <w:rsid w:val="004A7F39"/>
    <w:rsid w:val="004B010B"/>
    <w:rsid w:val="004B01A6"/>
    <w:rsid w:val="004B0890"/>
    <w:rsid w:val="004B0BF7"/>
    <w:rsid w:val="004B2FA1"/>
    <w:rsid w:val="004B44C4"/>
    <w:rsid w:val="004B59F0"/>
    <w:rsid w:val="004B5F74"/>
    <w:rsid w:val="004B6590"/>
    <w:rsid w:val="004B71F0"/>
    <w:rsid w:val="004D113A"/>
    <w:rsid w:val="004D22F9"/>
    <w:rsid w:val="004D2CD2"/>
    <w:rsid w:val="004D4999"/>
    <w:rsid w:val="004D58EB"/>
    <w:rsid w:val="004E3906"/>
    <w:rsid w:val="004E3AAC"/>
    <w:rsid w:val="004E5039"/>
    <w:rsid w:val="004E5619"/>
    <w:rsid w:val="004E63DC"/>
    <w:rsid w:val="004E705E"/>
    <w:rsid w:val="004E7D8C"/>
    <w:rsid w:val="004F0B4F"/>
    <w:rsid w:val="004F227B"/>
    <w:rsid w:val="004F46C5"/>
    <w:rsid w:val="00500889"/>
    <w:rsid w:val="00501961"/>
    <w:rsid w:val="00501B56"/>
    <w:rsid w:val="005044D9"/>
    <w:rsid w:val="00504E98"/>
    <w:rsid w:val="00506313"/>
    <w:rsid w:val="005063B8"/>
    <w:rsid w:val="005102DF"/>
    <w:rsid w:val="00512538"/>
    <w:rsid w:val="00512B72"/>
    <w:rsid w:val="00515FCF"/>
    <w:rsid w:val="00520EA1"/>
    <w:rsid w:val="0052383F"/>
    <w:rsid w:val="00523AFD"/>
    <w:rsid w:val="0052525E"/>
    <w:rsid w:val="005272DD"/>
    <w:rsid w:val="00527FA9"/>
    <w:rsid w:val="0053085B"/>
    <w:rsid w:val="00531FEB"/>
    <w:rsid w:val="00533871"/>
    <w:rsid w:val="00534699"/>
    <w:rsid w:val="00535DF3"/>
    <w:rsid w:val="00536649"/>
    <w:rsid w:val="005411B2"/>
    <w:rsid w:val="00541AB9"/>
    <w:rsid w:val="00546731"/>
    <w:rsid w:val="00552EE6"/>
    <w:rsid w:val="005531A3"/>
    <w:rsid w:val="005536BF"/>
    <w:rsid w:val="005557AD"/>
    <w:rsid w:val="0055651D"/>
    <w:rsid w:val="00556AA3"/>
    <w:rsid w:val="005616E8"/>
    <w:rsid w:val="00561E80"/>
    <w:rsid w:val="00562EE5"/>
    <w:rsid w:val="005642C0"/>
    <w:rsid w:val="005651C6"/>
    <w:rsid w:val="005654BB"/>
    <w:rsid w:val="00565E61"/>
    <w:rsid w:val="00566418"/>
    <w:rsid w:val="00567019"/>
    <w:rsid w:val="00572B24"/>
    <w:rsid w:val="005755DA"/>
    <w:rsid w:val="00580314"/>
    <w:rsid w:val="0058133E"/>
    <w:rsid w:val="00582CCE"/>
    <w:rsid w:val="00584CC4"/>
    <w:rsid w:val="005851F3"/>
    <w:rsid w:val="00585362"/>
    <w:rsid w:val="005854CF"/>
    <w:rsid w:val="00585E0D"/>
    <w:rsid w:val="00586AE1"/>
    <w:rsid w:val="005873FD"/>
    <w:rsid w:val="00594A76"/>
    <w:rsid w:val="00597B52"/>
    <w:rsid w:val="005A00F2"/>
    <w:rsid w:val="005A204B"/>
    <w:rsid w:val="005A251D"/>
    <w:rsid w:val="005A2B37"/>
    <w:rsid w:val="005A596B"/>
    <w:rsid w:val="005A5FA3"/>
    <w:rsid w:val="005A719A"/>
    <w:rsid w:val="005A7242"/>
    <w:rsid w:val="005B0B71"/>
    <w:rsid w:val="005B2F8B"/>
    <w:rsid w:val="005B40B6"/>
    <w:rsid w:val="005B49E4"/>
    <w:rsid w:val="005B61D8"/>
    <w:rsid w:val="005B6976"/>
    <w:rsid w:val="005B7D5B"/>
    <w:rsid w:val="005C0409"/>
    <w:rsid w:val="005C246C"/>
    <w:rsid w:val="005C331F"/>
    <w:rsid w:val="005C5FDC"/>
    <w:rsid w:val="005C77B3"/>
    <w:rsid w:val="005D0EDE"/>
    <w:rsid w:val="005D18AB"/>
    <w:rsid w:val="005D50E9"/>
    <w:rsid w:val="005D5B8A"/>
    <w:rsid w:val="005D77DD"/>
    <w:rsid w:val="005E0019"/>
    <w:rsid w:val="005E0416"/>
    <w:rsid w:val="005E22FF"/>
    <w:rsid w:val="005E343E"/>
    <w:rsid w:val="005E62E4"/>
    <w:rsid w:val="005E6645"/>
    <w:rsid w:val="005E752B"/>
    <w:rsid w:val="005F0733"/>
    <w:rsid w:val="005F11E4"/>
    <w:rsid w:val="005F129F"/>
    <w:rsid w:val="005F3BC4"/>
    <w:rsid w:val="005F4E11"/>
    <w:rsid w:val="005F6DCE"/>
    <w:rsid w:val="005F77B3"/>
    <w:rsid w:val="005F7D18"/>
    <w:rsid w:val="00601D28"/>
    <w:rsid w:val="00602023"/>
    <w:rsid w:val="00605760"/>
    <w:rsid w:val="00606286"/>
    <w:rsid w:val="006065DE"/>
    <w:rsid w:val="00606670"/>
    <w:rsid w:val="00610421"/>
    <w:rsid w:val="00611399"/>
    <w:rsid w:val="0061537E"/>
    <w:rsid w:val="00615EB3"/>
    <w:rsid w:val="0061663F"/>
    <w:rsid w:val="00617F44"/>
    <w:rsid w:val="0062000B"/>
    <w:rsid w:val="00620086"/>
    <w:rsid w:val="00620E62"/>
    <w:rsid w:val="00620F9A"/>
    <w:rsid w:val="00623451"/>
    <w:rsid w:val="00625E7B"/>
    <w:rsid w:val="00626B45"/>
    <w:rsid w:val="00627B04"/>
    <w:rsid w:val="00636550"/>
    <w:rsid w:val="00637F86"/>
    <w:rsid w:val="00641341"/>
    <w:rsid w:val="00641DF7"/>
    <w:rsid w:val="006431E4"/>
    <w:rsid w:val="006445CF"/>
    <w:rsid w:val="006452F1"/>
    <w:rsid w:val="00646577"/>
    <w:rsid w:val="006474CF"/>
    <w:rsid w:val="00651A58"/>
    <w:rsid w:val="00654C7F"/>
    <w:rsid w:val="00654C9D"/>
    <w:rsid w:val="0065563D"/>
    <w:rsid w:val="00655D32"/>
    <w:rsid w:val="006602A2"/>
    <w:rsid w:val="00662D98"/>
    <w:rsid w:val="00663205"/>
    <w:rsid w:val="00663334"/>
    <w:rsid w:val="00670095"/>
    <w:rsid w:val="006710D7"/>
    <w:rsid w:val="00672E74"/>
    <w:rsid w:val="0068004B"/>
    <w:rsid w:val="00682A1F"/>
    <w:rsid w:val="00683984"/>
    <w:rsid w:val="006839C7"/>
    <w:rsid w:val="00683F63"/>
    <w:rsid w:val="006852CD"/>
    <w:rsid w:val="00685D0A"/>
    <w:rsid w:val="00686AA2"/>
    <w:rsid w:val="006915F3"/>
    <w:rsid w:val="00691EA5"/>
    <w:rsid w:val="0069455B"/>
    <w:rsid w:val="00697FBB"/>
    <w:rsid w:val="006A382A"/>
    <w:rsid w:val="006A4A18"/>
    <w:rsid w:val="006B2E47"/>
    <w:rsid w:val="006B4681"/>
    <w:rsid w:val="006B5259"/>
    <w:rsid w:val="006B6DCE"/>
    <w:rsid w:val="006C0389"/>
    <w:rsid w:val="006C03BF"/>
    <w:rsid w:val="006C11CB"/>
    <w:rsid w:val="006C17F7"/>
    <w:rsid w:val="006C181C"/>
    <w:rsid w:val="006C1DEF"/>
    <w:rsid w:val="006C1DFD"/>
    <w:rsid w:val="006C408C"/>
    <w:rsid w:val="006C5378"/>
    <w:rsid w:val="006C5B64"/>
    <w:rsid w:val="006C611F"/>
    <w:rsid w:val="006D238A"/>
    <w:rsid w:val="006D29B0"/>
    <w:rsid w:val="006D323D"/>
    <w:rsid w:val="006D52AD"/>
    <w:rsid w:val="006D70CC"/>
    <w:rsid w:val="006E045A"/>
    <w:rsid w:val="006E04BF"/>
    <w:rsid w:val="006E1E39"/>
    <w:rsid w:val="006E2B43"/>
    <w:rsid w:val="006E4E78"/>
    <w:rsid w:val="006F038E"/>
    <w:rsid w:val="006F15FB"/>
    <w:rsid w:val="006F2739"/>
    <w:rsid w:val="006F2C00"/>
    <w:rsid w:val="006F2D91"/>
    <w:rsid w:val="006F5817"/>
    <w:rsid w:val="006F5EF2"/>
    <w:rsid w:val="006F60F1"/>
    <w:rsid w:val="006F64C1"/>
    <w:rsid w:val="00701639"/>
    <w:rsid w:val="00704533"/>
    <w:rsid w:val="00705528"/>
    <w:rsid w:val="0070731F"/>
    <w:rsid w:val="00710C10"/>
    <w:rsid w:val="0071204D"/>
    <w:rsid w:val="00712DE5"/>
    <w:rsid w:val="007134BA"/>
    <w:rsid w:val="00716B4A"/>
    <w:rsid w:val="007170B6"/>
    <w:rsid w:val="007172C2"/>
    <w:rsid w:val="007174C1"/>
    <w:rsid w:val="007233FB"/>
    <w:rsid w:val="00724212"/>
    <w:rsid w:val="00724560"/>
    <w:rsid w:val="00724720"/>
    <w:rsid w:val="00727CC4"/>
    <w:rsid w:val="00730A1D"/>
    <w:rsid w:val="0073114F"/>
    <w:rsid w:val="00731E5F"/>
    <w:rsid w:val="00732A65"/>
    <w:rsid w:val="00732D20"/>
    <w:rsid w:val="00734A6F"/>
    <w:rsid w:val="00736494"/>
    <w:rsid w:val="00736AD3"/>
    <w:rsid w:val="00740BE8"/>
    <w:rsid w:val="00745753"/>
    <w:rsid w:val="00746107"/>
    <w:rsid w:val="0074783E"/>
    <w:rsid w:val="0075009A"/>
    <w:rsid w:val="0075090D"/>
    <w:rsid w:val="0075387C"/>
    <w:rsid w:val="00753EFD"/>
    <w:rsid w:val="00754AD0"/>
    <w:rsid w:val="007568CC"/>
    <w:rsid w:val="00760DD3"/>
    <w:rsid w:val="00761F5B"/>
    <w:rsid w:val="00764A54"/>
    <w:rsid w:val="00766D5F"/>
    <w:rsid w:val="0076703A"/>
    <w:rsid w:val="00770754"/>
    <w:rsid w:val="00770EF7"/>
    <w:rsid w:val="00772AFD"/>
    <w:rsid w:val="00774E96"/>
    <w:rsid w:val="007753E9"/>
    <w:rsid w:val="00775EA8"/>
    <w:rsid w:val="00776A99"/>
    <w:rsid w:val="00777073"/>
    <w:rsid w:val="00777192"/>
    <w:rsid w:val="00780F6F"/>
    <w:rsid w:val="00781294"/>
    <w:rsid w:val="007828CB"/>
    <w:rsid w:val="00783FEE"/>
    <w:rsid w:val="007858A9"/>
    <w:rsid w:val="00785AC0"/>
    <w:rsid w:val="00786183"/>
    <w:rsid w:val="00786A18"/>
    <w:rsid w:val="00786F2B"/>
    <w:rsid w:val="007910C7"/>
    <w:rsid w:val="00794301"/>
    <w:rsid w:val="007954C8"/>
    <w:rsid w:val="0079554E"/>
    <w:rsid w:val="0079559D"/>
    <w:rsid w:val="007963E9"/>
    <w:rsid w:val="00797C4E"/>
    <w:rsid w:val="007A03D4"/>
    <w:rsid w:val="007A1C30"/>
    <w:rsid w:val="007A3C43"/>
    <w:rsid w:val="007A4FD4"/>
    <w:rsid w:val="007A7463"/>
    <w:rsid w:val="007B10D1"/>
    <w:rsid w:val="007B3A03"/>
    <w:rsid w:val="007B5F03"/>
    <w:rsid w:val="007B5FC2"/>
    <w:rsid w:val="007B6826"/>
    <w:rsid w:val="007B6D01"/>
    <w:rsid w:val="007B6D87"/>
    <w:rsid w:val="007C162A"/>
    <w:rsid w:val="007C17D2"/>
    <w:rsid w:val="007C4D39"/>
    <w:rsid w:val="007C4F87"/>
    <w:rsid w:val="007C5AEC"/>
    <w:rsid w:val="007C692F"/>
    <w:rsid w:val="007C742D"/>
    <w:rsid w:val="007D027B"/>
    <w:rsid w:val="007D2071"/>
    <w:rsid w:val="007D2912"/>
    <w:rsid w:val="007D6465"/>
    <w:rsid w:val="007E0184"/>
    <w:rsid w:val="007E04F2"/>
    <w:rsid w:val="007E1D31"/>
    <w:rsid w:val="007E27A4"/>
    <w:rsid w:val="007E2E04"/>
    <w:rsid w:val="007E3679"/>
    <w:rsid w:val="007E57C8"/>
    <w:rsid w:val="007E7874"/>
    <w:rsid w:val="007F2D79"/>
    <w:rsid w:val="007F342D"/>
    <w:rsid w:val="007F46AC"/>
    <w:rsid w:val="007F7824"/>
    <w:rsid w:val="00800D7E"/>
    <w:rsid w:val="00804C3F"/>
    <w:rsid w:val="00805C7D"/>
    <w:rsid w:val="00807A98"/>
    <w:rsid w:val="00810B71"/>
    <w:rsid w:val="00812311"/>
    <w:rsid w:val="008134DD"/>
    <w:rsid w:val="008135F5"/>
    <w:rsid w:val="0081497A"/>
    <w:rsid w:val="00816D89"/>
    <w:rsid w:val="00820900"/>
    <w:rsid w:val="00822D86"/>
    <w:rsid w:val="008234AA"/>
    <w:rsid w:val="00824B69"/>
    <w:rsid w:val="00826724"/>
    <w:rsid w:val="0083191F"/>
    <w:rsid w:val="00835AB0"/>
    <w:rsid w:val="00835EAD"/>
    <w:rsid w:val="0083729B"/>
    <w:rsid w:val="00840097"/>
    <w:rsid w:val="0084170A"/>
    <w:rsid w:val="00843A27"/>
    <w:rsid w:val="008441EE"/>
    <w:rsid w:val="008448C4"/>
    <w:rsid w:val="00845A60"/>
    <w:rsid w:val="008467B3"/>
    <w:rsid w:val="008508F1"/>
    <w:rsid w:val="00851175"/>
    <w:rsid w:val="00852AC0"/>
    <w:rsid w:val="00856800"/>
    <w:rsid w:val="00856926"/>
    <w:rsid w:val="00860E59"/>
    <w:rsid w:val="008611F9"/>
    <w:rsid w:val="00861F19"/>
    <w:rsid w:val="00862EC4"/>
    <w:rsid w:val="00865BEB"/>
    <w:rsid w:val="008676BC"/>
    <w:rsid w:val="00870119"/>
    <w:rsid w:val="00871CA7"/>
    <w:rsid w:val="00871E51"/>
    <w:rsid w:val="008735DC"/>
    <w:rsid w:val="0087422B"/>
    <w:rsid w:val="008763DA"/>
    <w:rsid w:val="00876A14"/>
    <w:rsid w:val="00876E98"/>
    <w:rsid w:val="00877607"/>
    <w:rsid w:val="0088002C"/>
    <w:rsid w:val="00884B13"/>
    <w:rsid w:val="00884E6C"/>
    <w:rsid w:val="008907E4"/>
    <w:rsid w:val="0089290E"/>
    <w:rsid w:val="00893601"/>
    <w:rsid w:val="00894322"/>
    <w:rsid w:val="008944A0"/>
    <w:rsid w:val="00894EF0"/>
    <w:rsid w:val="00895CAA"/>
    <w:rsid w:val="00895D40"/>
    <w:rsid w:val="008A359B"/>
    <w:rsid w:val="008A508C"/>
    <w:rsid w:val="008B1578"/>
    <w:rsid w:val="008B327F"/>
    <w:rsid w:val="008B3BE6"/>
    <w:rsid w:val="008B45AC"/>
    <w:rsid w:val="008B54FB"/>
    <w:rsid w:val="008B7AAE"/>
    <w:rsid w:val="008C13D3"/>
    <w:rsid w:val="008C1920"/>
    <w:rsid w:val="008C2216"/>
    <w:rsid w:val="008C2F46"/>
    <w:rsid w:val="008C5864"/>
    <w:rsid w:val="008C6BF9"/>
    <w:rsid w:val="008C70B7"/>
    <w:rsid w:val="008D24D0"/>
    <w:rsid w:val="008D3246"/>
    <w:rsid w:val="008D5B49"/>
    <w:rsid w:val="008D5E83"/>
    <w:rsid w:val="008D6465"/>
    <w:rsid w:val="008E073A"/>
    <w:rsid w:val="008E07A0"/>
    <w:rsid w:val="008E1852"/>
    <w:rsid w:val="008E25E0"/>
    <w:rsid w:val="008E283B"/>
    <w:rsid w:val="008E45DB"/>
    <w:rsid w:val="008E4C47"/>
    <w:rsid w:val="008F08CF"/>
    <w:rsid w:val="008F0C97"/>
    <w:rsid w:val="008F357D"/>
    <w:rsid w:val="008F57AE"/>
    <w:rsid w:val="008F5C94"/>
    <w:rsid w:val="00900824"/>
    <w:rsid w:val="00900DFB"/>
    <w:rsid w:val="009015AC"/>
    <w:rsid w:val="00903C20"/>
    <w:rsid w:val="009041EA"/>
    <w:rsid w:val="00904C3A"/>
    <w:rsid w:val="009058F8"/>
    <w:rsid w:val="0090699B"/>
    <w:rsid w:val="009077F7"/>
    <w:rsid w:val="009112C6"/>
    <w:rsid w:val="009124C2"/>
    <w:rsid w:val="00912976"/>
    <w:rsid w:val="00912DB3"/>
    <w:rsid w:val="0091399B"/>
    <w:rsid w:val="00914FEA"/>
    <w:rsid w:val="00916397"/>
    <w:rsid w:val="009172E9"/>
    <w:rsid w:val="009203D5"/>
    <w:rsid w:val="009209C6"/>
    <w:rsid w:val="00922C0E"/>
    <w:rsid w:val="009232B8"/>
    <w:rsid w:val="009256BD"/>
    <w:rsid w:val="00926125"/>
    <w:rsid w:val="00926722"/>
    <w:rsid w:val="009268B6"/>
    <w:rsid w:val="0093010C"/>
    <w:rsid w:val="00932379"/>
    <w:rsid w:val="00934C3B"/>
    <w:rsid w:val="009356FC"/>
    <w:rsid w:val="009415BB"/>
    <w:rsid w:val="009418D3"/>
    <w:rsid w:val="00941C23"/>
    <w:rsid w:val="00943886"/>
    <w:rsid w:val="00944C80"/>
    <w:rsid w:val="00944EE2"/>
    <w:rsid w:val="00945A11"/>
    <w:rsid w:val="00946195"/>
    <w:rsid w:val="00947542"/>
    <w:rsid w:val="00947B8F"/>
    <w:rsid w:val="009505B8"/>
    <w:rsid w:val="00952C67"/>
    <w:rsid w:val="00953170"/>
    <w:rsid w:val="00953764"/>
    <w:rsid w:val="00953813"/>
    <w:rsid w:val="00953C38"/>
    <w:rsid w:val="009548E0"/>
    <w:rsid w:val="0095692B"/>
    <w:rsid w:val="00957B95"/>
    <w:rsid w:val="009637EA"/>
    <w:rsid w:val="009643FF"/>
    <w:rsid w:val="00965F5E"/>
    <w:rsid w:val="0096798E"/>
    <w:rsid w:val="009700CA"/>
    <w:rsid w:val="009701CA"/>
    <w:rsid w:val="00972C7A"/>
    <w:rsid w:val="009735E2"/>
    <w:rsid w:val="00973D96"/>
    <w:rsid w:val="009746F0"/>
    <w:rsid w:val="00976D03"/>
    <w:rsid w:val="00977061"/>
    <w:rsid w:val="00977521"/>
    <w:rsid w:val="009778D2"/>
    <w:rsid w:val="009803E4"/>
    <w:rsid w:val="00980BCE"/>
    <w:rsid w:val="009812EE"/>
    <w:rsid w:val="009813F7"/>
    <w:rsid w:val="009814D5"/>
    <w:rsid w:val="00983772"/>
    <w:rsid w:val="00983FB3"/>
    <w:rsid w:val="00986997"/>
    <w:rsid w:val="00986BFF"/>
    <w:rsid w:val="00987B56"/>
    <w:rsid w:val="009911D8"/>
    <w:rsid w:val="009925B9"/>
    <w:rsid w:val="009930FB"/>
    <w:rsid w:val="00996AD3"/>
    <w:rsid w:val="009A0999"/>
    <w:rsid w:val="009A2B10"/>
    <w:rsid w:val="009A3A66"/>
    <w:rsid w:val="009A5BC7"/>
    <w:rsid w:val="009B138B"/>
    <w:rsid w:val="009B1DE0"/>
    <w:rsid w:val="009B1F9C"/>
    <w:rsid w:val="009B38AA"/>
    <w:rsid w:val="009B4346"/>
    <w:rsid w:val="009B4BFB"/>
    <w:rsid w:val="009B59DA"/>
    <w:rsid w:val="009B5A34"/>
    <w:rsid w:val="009B625E"/>
    <w:rsid w:val="009C1944"/>
    <w:rsid w:val="009C68D6"/>
    <w:rsid w:val="009C72AA"/>
    <w:rsid w:val="009D1AB8"/>
    <w:rsid w:val="009D6F67"/>
    <w:rsid w:val="009D730D"/>
    <w:rsid w:val="009D741F"/>
    <w:rsid w:val="009D7888"/>
    <w:rsid w:val="009D7FF0"/>
    <w:rsid w:val="009E1E77"/>
    <w:rsid w:val="009E300C"/>
    <w:rsid w:val="009E5168"/>
    <w:rsid w:val="009E586B"/>
    <w:rsid w:val="009E5CE9"/>
    <w:rsid w:val="009E66E1"/>
    <w:rsid w:val="009E677B"/>
    <w:rsid w:val="009E770F"/>
    <w:rsid w:val="009E7C83"/>
    <w:rsid w:val="009F1227"/>
    <w:rsid w:val="009F3DEF"/>
    <w:rsid w:val="009F6B94"/>
    <w:rsid w:val="009F7497"/>
    <w:rsid w:val="009F7941"/>
    <w:rsid w:val="009F7C54"/>
    <w:rsid w:val="00A0042A"/>
    <w:rsid w:val="00A00EB7"/>
    <w:rsid w:val="00A01789"/>
    <w:rsid w:val="00A02E5A"/>
    <w:rsid w:val="00A04CD3"/>
    <w:rsid w:val="00A063F2"/>
    <w:rsid w:val="00A07902"/>
    <w:rsid w:val="00A10FA7"/>
    <w:rsid w:val="00A11999"/>
    <w:rsid w:val="00A1347F"/>
    <w:rsid w:val="00A208ED"/>
    <w:rsid w:val="00A21384"/>
    <w:rsid w:val="00A2319D"/>
    <w:rsid w:val="00A231A2"/>
    <w:rsid w:val="00A241B3"/>
    <w:rsid w:val="00A3025D"/>
    <w:rsid w:val="00A30FA7"/>
    <w:rsid w:val="00A31D78"/>
    <w:rsid w:val="00A339CD"/>
    <w:rsid w:val="00A34DB5"/>
    <w:rsid w:val="00A354A3"/>
    <w:rsid w:val="00A35904"/>
    <w:rsid w:val="00A35DC2"/>
    <w:rsid w:val="00A35EAC"/>
    <w:rsid w:val="00A36501"/>
    <w:rsid w:val="00A366A3"/>
    <w:rsid w:val="00A36BE7"/>
    <w:rsid w:val="00A4097F"/>
    <w:rsid w:val="00A44481"/>
    <w:rsid w:val="00A44676"/>
    <w:rsid w:val="00A47B0B"/>
    <w:rsid w:val="00A506D0"/>
    <w:rsid w:val="00A5184E"/>
    <w:rsid w:val="00A52E98"/>
    <w:rsid w:val="00A53B03"/>
    <w:rsid w:val="00A54D1C"/>
    <w:rsid w:val="00A54F4C"/>
    <w:rsid w:val="00A55A9A"/>
    <w:rsid w:val="00A56111"/>
    <w:rsid w:val="00A56BA8"/>
    <w:rsid w:val="00A5777C"/>
    <w:rsid w:val="00A57A43"/>
    <w:rsid w:val="00A60CFF"/>
    <w:rsid w:val="00A6163E"/>
    <w:rsid w:val="00A616F9"/>
    <w:rsid w:val="00A61E21"/>
    <w:rsid w:val="00A633DB"/>
    <w:rsid w:val="00A6645B"/>
    <w:rsid w:val="00A67558"/>
    <w:rsid w:val="00A67E12"/>
    <w:rsid w:val="00A714C0"/>
    <w:rsid w:val="00A72928"/>
    <w:rsid w:val="00A74368"/>
    <w:rsid w:val="00A74B3A"/>
    <w:rsid w:val="00A76810"/>
    <w:rsid w:val="00A76BD5"/>
    <w:rsid w:val="00A779FD"/>
    <w:rsid w:val="00A8008F"/>
    <w:rsid w:val="00A81184"/>
    <w:rsid w:val="00A82691"/>
    <w:rsid w:val="00A82914"/>
    <w:rsid w:val="00A8331A"/>
    <w:rsid w:val="00A83CCC"/>
    <w:rsid w:val="00A844B6"/>
    <w:rsid w:val="00A85914"/>
    <w:rsid w:val="00A8693E"/>
    <w:rsid w:val="00A90082"/>
    <w:rsid w:val="00A93429"/>
    <w:rsid w:val="00A94325"/>
    <w:rsid w:val="00A97FCF"/>
    <w:rsid w:val="00AA1D66"/>
    <w:rsid w:val="00AA2611"/>
    <w:rsid w:val="00AA30EC"/>
    <w:rsid w:val="00AA3576"/>
    <w:rsid w:val="00AA616B"/>
    <w:rsid w:val="00AA6A60"/>
    <w:rsid w:val="00AA79B8"/>
    <w:rsid w:val="00AB080E"/>
    <w:rsid w:val="00AB1282"/>
    <w:rsid w:val="00AB139F"/>
    <w:rsid w:val="00AB3F31"/>
    <w:rsid w:val="00AB48FB"/>
    <w:rsid w:val="00AB4B0F"/>
    <w:rsid w:val="00AB52E1"/>
    <w:rsid w:val="00AC1525"/>
    <w:rsid w:val="00AC1D45"/>
    <w:rsid w:val="00AC254E"/>
    <w:rsid w:val="00AC4407"/>
    <w:rsid w:val="00AC474A"/>
    <w:rsid w:val="00AC76E3"/>
    <w:rsid w:val="00AD104C"/>
    <w:rsid w:val="00AD29AE"/>
    <w:rsid w:val="00AD3881"/>
    <w:rsid w:val="00AD585F"/>
    <w:rsid w:val="00AD6657"/>
    <w:rsid w:val="00AD6879"/>
    <w:rsid w:val="00AE0A1A"/>
    <w:rsid w:val="00AE14D7"/>
    <w:rsid w:val="00AE1876"/>
    <w:rsid w:val="00AE2DF3"/>
    <w:rsid w:val="00AE301C"/>
    <w:rsid w:val="00AE31F7"/>
    <w:rsid w:val="00AE44C0"/>
    <w:rsid w:val="00AE482A"/>
    <w:rsid w:val="00AE49EF"/>
    <w:rsid w:val="00AE5D47"/>
    <w:rsid w:val="00AE706B"/>
    <w:rsid w:val="00AE7CDA"/>
    <w:rsid w:val="00AF0965"/>
    <w:rsid w:val="00AF1D38"/>
    <w:rsid w:val="00AF277D"/>
    <w:rsid w:val="00AF36CC"/>
    <w:rsid w:val="00AF6565"/>
    <w:rsid w:val="00AF7371"/>
    <w:rsid w:val="00B01447"/>
    <w:rsid w:val="00B0223E"/>
    <w:rsid w:val="00B03444"/>
    <w:rsid w:val="00B0422E"/>
    <w:rsid w:val="00B051F3"/>
    <w:rsid w:val="00B06C3A"/>
    <w:rsid w:val="00B07D6A"/>
    <w:rsid w:val="00B10AEF"/>
    <w:rsid w:val="00B124FD"/>
    <w:rsid w:val="00B142DD"/>
    <w:rsid w:val="00B15483"/>
    <w:rsid w:val="00B15EC9"/>
    <w:rsid w:val="00B166C2"/>
    <w:rsid w:val="00B16CB7"/>
    <w:rsid w:val="00B247D5"/>
    <w:rsid w:val="00B261EA"/>
    <w:rsid w:val="00B26A65"/>
    <w:rsid w:val="00B26DB3"/>
    <w:rsid w:val="00B3035F"/>
    <w:rsid w:val="00B303DF"/>
    <w:rsid w:val="00B3205E"/>
    <w:rsid w:val="00B3222E"/>
    <w:rsid w:val="00B32815"/>
    <w:rsid w:val="00B34ACF"/>
    <w:rsid w:val="00B36AA0"/>
    <w:rsid w:val="00B376F8"/>
    <w:rsid w:val="00B40DAA"/>
    <w:rsid w:val="00B41C2B"/>
    <w:rsid w:val="00B438BF"/>
    <w:rsid w:val="00B45111"/>
    <w:rsid w:val="00B46371"/>
    <w:rsid w:val="00B46D79"/>
    <w:rsid w:val="00B52900"/>
    <w:rsid w:val="00B53176"/>
    <w:rsid w:val="00B542AE"/>
    <w:rsid w:val="00B54CE9"/>
    <w:rsid w:val="00B554E2"/>
    <w:rsid w:val="00B567E8"/>
    <w:rsid w:val="00B56C15"/>
    <w:rsid w:val="00B5716C"/>
    <w:rsid w:val="00B57782"/>
    <w:rsid w:val="00B60878"/>
    <w:rsid w:val="00B60C1F"/>
    <w:rsid w:val="00B61491"/>
    <w:rsid w:val="00B62237"/>
    <w:rsid w:val="00B62398"/>
    <w:rsid w:val="00B62FDA"/>
    <w:rsid w:val="00B638F1"/>
    <w:rsid w:val="00B63E5B"/>
    <w:rsid w:val="00B64F4A"/>
    <w:rsid w:val="00B65FB7"/>
    <w:rsid w:val="00B66CA4"/>
    <w:rsid w:val="00B70357"/>
    <w:rsid w:val="00B75574"/>
    <w:rsid w:val="00B75D34"/>
    <w:rsid w:val="00B76D77"/>
    <w:rsid w:val="00B77A9D"/>
    <w:rsid w:val="00B77BBC"/>
    <w:rsid w:val="00B77CF0"/>
    <w:rsid w:val="00B81AF2"/>
    <w:rsid w:val="00B825AB"/>
    <w:rsid w:val="00B85BFD"/>
    <w:rsid w:val="00B85C10"/>
    <w:rsid w:val="00B85D54"/>
    <w:rsid w:val="00B87110"/>
    <w:rsid w:val="00B9326D"/>
    <w:rsid w:val="00B93774"/>
    <w:rsid w:val="00B96FAD"/>
    <w:rsid w:val="00BA1A97"/>
    <w:rsid w:val="00BA23BE"/>
    <w:rsid w:val="00BA2CB4"/>
    <w:rsid w:val="00BA3EC2"/>
    <w:rsid w:val="00BA4C84"/>
    <w:rsid w:val="00BA691A"/>
    <w:rsid w:val="00BA701D"/>
    <w:rsid w:val="00BA7391"/>
    <w:rsid w:val="00BA776A"/>
    <w:rsid w:val="00BB3E19"/>
    <w:rsid w:val="00BB471E"/>
    <w:rsid w:val="00BB7795"/>
    <w:rsid w:val="00BC126A"/>
    <w:rsid w:val="00BC20DD"/>
    <w:rsid w:val="00BC2589"/>
    <w:rsid w:val="00BC2ECF"/>
    <w:rsid w:val="00BC4AB3"/>
    <w:rsid w:val="00BC5782"/>
    <w:rsid w:val="00BC7499"/>
    <w:rsid w:val="00BC78C4"/>
    <w:rsid w:val="00BD0415"/>
    <w:rsid w:val="00BD09A6"/>
    <w:rsid w:val="00BD0A29"/>
    <w:rsid w:val="00BD0F6F"/>
    <w:rsid w:val="00BD2275"/>
    <w:rsid w:val="00BD2AC8"/>
    <w:rsid w:val="00BD34D3"/>
    <w:rsid w:val="00BD44C2"/>
    <w:rsid w:val="00BD52C1"/>
    <w:rsid w:val="00BD53BF"/>
    <w:rsid w:val="00BD5C8D"/>
    <w:rsid w:val="00BD78BE"/>
    <w:rsid w:val="00BE039F"/>
    <w:rsid w:val="00BE4291"/>
    <w:rsid w:val="00BE4713"/>
    <w:rsid w:val="00BE5649"/>
    <w:rsid w:val="00BE5998"/>
    <w:rsid w:val="00BF1E4A"/>
    <w:rsid w:val="00BF4CD2"/>
    <w:rsid w:val="00BF5A65"/>
    <w:rsid w:val="00C00EF0"/>
    <w:rsid w:val="00C03BCB"/>
    <w:rsid w:val="00C06B82"/>
    <w:rsid w:val="00C06D83"/>
    <w:rsid w:val="00C10FCA"/>
    <w:rsid w:val="00C13A10"/>
    <w:rsid w:val="00C14E66"/>
    <w:rsid w:val="00C1617E"/>
    <w:rsid w:val="00C17AD2"/>
    <w:rsid w:val="00C20968"/>
    <w:rsid w:val="00C2268D"/>
    <w:rsid w:val="00C22D64"/>
    <w:rsid w:val="00C22F3B"/>
    <w:rsid w:val="00C24046"/>
    <w:rsid w:val="00C2679F"/>
    <w:rsid w:val="00C2713A"/>
    <w:rsid w:val="00C27375"/>
    <w:rsid w:val="00C3123E"/>
    <w:rsid w:val="00C320CC"/>
    <w:rsid w:val="00C32CDD"/>
    <w:rsid w:val="00C335EA"/>
    <w:rsid w:val="00C3418C"/>
    <w:rsid w:val="00C35871"/>
    <w:rsid w:val="00C40B93"/>
    <w:rsid w:val="00C410BC"/>
    <w:rsid w:val="00C415FC"/>
    <w:rsid w:val="00C42482"/>
    <w:rsid w:val="00C44A8A"/>
    <w:rsid w:val="00C4678A"/>
    <w:rsid w:val="00C47E84"/>
    <w:rsid w:val="00C52137"/>
    <w:rsid w:val="00C52835"/>
    <w:rsid w:val="00C5414F"/>
    <w:rsid w:val="00C54526"/>
    <w:rsid w:val="00C571D9"/>
    <w:rsid w:val="00C57FC7"/>
    <w:rsid w:val="00C6007C"/>
    <w:rsid w:val="00C60924"/>
    <w:rsid w:val="00C62225"/>
    <w:rsid w:val="00C700F2"/>
    <w:rsid w:val="00C705F5"/>
    <w:rsid w:val="00C710AE"/>
    <w:rsid w:val="00C71850"/>
    <w:rsid w:val="00C7232C"/>
    <w:rsid w:val="00C75E9A"/>
    <w:rsid w:val="00C7631A"/>
    <w:rsid w:val="00C80CB2"/>
    <w:rsid w:val="00C81666"/>
    <w:rsid w:val="00C83942"/>
    <w:rsid w:val="00C84078"/>
    <w:rsid w:val="00C84279"/>
    <w:rsid w:val="00C85EF0"/>
    <w:rsid w:val="00C91582"/>
    <w:rsid w:val="00C9164D"/>
    <w:rsid w:val="00C92E30"/>
    <w:rsid w:val="00C93658"/>
    <w:rsid w:val="00C950C6"/>
    <w:rsid w:val="00C96D3D"/>
    <w:rsid w:val="00CA0BF1"/>
    <w:rsid w:val="00CB179E"/>
    <w:rsid w:val="00CB1965"/>
    <w:rsid w:val="00CB1AC7"/>
    <w:rsid w:val="00CB1E28"/>
    <w:rsid w:val="00CB3EB6"/>
    <w:rsid w:val="00CB425D"/>
    <w:rsid w:val="00CB4AC5"/>
    <w:rsid w:val="00CB5B97"/>
    <w:rsid w:val="00CB611D"/>
    <w:rsid w:val="00CB6645"/>
    <w:rsid w:val="00CB6CAD"/>
    <w:rsid w:val="00CB733F"/>
    <w:rsid w:val="00CC0811"/>
    <w:rsid w:val="00CC0DF5"/>
    <w:rsid w:val="00CC1179"/>
    <w:rsid w:val="00CC188F"/>
    <w:rsid w:val="00CC5262"/>
    <w:rsid w:val="00CD03EA"/>
    <w:rsid w:val="00CD045F"/>
    <w:rsid w:val="00CD24B3"/>
    <w:rsid w:val="00CD304D"/>
    <w:rsid w:val="00CD38E1"/>
    <w:rsid w:val="00CD49D8"/>
    <w:rsid w:val="00CD5AC6"/>
    <w:rsid w:val="00CD672C"/>
    <w:rsid w:val="00CD78A8"/>
    <w:rsid w:val="00CE0D52"/>
    <w:rsid w:val="00CE0F4D"/>
    <w:rsid w:val="00CE2CBE"/>
    <w:rsid w:val="00CE3B58"/>
    <w:rsid w:val="00CE6C04"/>
    <w:rsid w:val="00CE743B"/>
    <w:rsid w:val="00CF0168"/>
    <w:rsid w:val="00CF072B"/>
    <w:rsid w:val="00CF108D"/>
    <w:rsid w:val="00CF1B44"/>
    <w:rsid w:val="00CF2D01"/>
    <w:rsid w:val="00CF38FE"/>
    <w:rsid w:val="00CF5EB2"/>
    <w:rsid w:val="00CF7696"/>
    <w:rsid w:val="00D0229E"/>
    <w:rsid w:val="00D0256A"/>
    <w:rsid w:val="00D0472C"/>
    <w:rsid w:val="00D068F6"/>
    <w:rsid w:val="00D1177D"/>
    <w:rsid w:val="00D12B33"/>
    <w:rsid w:val="00D13F73"/>
    <w:rsid w:val="00D15585"/>
    <w:rsid w:val="00D16013"/>
    <w:rsid w:val="00D23355"/>
    <w:rsid w:val="00D2355F"/>
    <w:rsid w:val="00D239E5"/>
    <w:rsid w:val="00D267D8"/>
    <w:rsid w:val="00D268DA"/>
    <w:rsid w:val="00D27FBC"/>
    <w:rsid w:val="00D31094"/>
    <w:rsid w:val="00D32313"/>
    <w:rsid w:val="00D323B9"/>
    <w:rsid w:val="00D32CA1"/>
    <w:rsid w:val="00D32E8C"/>
    <w:rsid w:val="00D33321"/>
    <w:rsid w:val="00D33E83"/>
    <w:rsid w:val="00D33F4F"/>
    <w:rsid w:val="00D35F50"/>
    <w:rsid w:val="00D40173"/>
    <w:rsid w:val="00D42CE1"/>
    <w:rsid w:val="00D44B1E"/>
    <w:rsid w:val="00D46ABD"/>
    <w:rsid w:val="00D4792B"/>
    <w:rsid w:val="00D47B93"/>
    <w:rsid w:val="00D51340"/>
    <w:rsid w:val="00D5184B"/>
    <w:rsid w:val="00D521F8"/>
    <w:rsid w:val="00D56ADE"/>
    <w:rsid w:val="00D57556"/>
    <w:rsid w:val="00D627AA"/>
    <w:rsid w:val="00D6439C"/>
    <w:rsid w:val="00D643ED"/>
    <w:rsid w:val="00D64CF8"/>
    <w:rsid w:val="00D65FF5"/>
    <w:rsid w:val="00D66064"/>
    <w:rsid w:val="00D67146"/>
    <w:rsid w:val="00D71C9C"/>
    <w:rsid w:val="00D72AAA"/>
    <w:rsid w:val="00D72CF9"/>
    <w:rsid w:val="00D741F7"/>
    <w:rsid w:val="00D7686F"/>
    <w:rsid w:val="00D76A33"/>
    <w:rsid w:val="00D80685"/>
    <w:rsid w:val="00D80955"/>
    <w:rsid w:val="00D815F6"/>
    <w:rsid w:val="00D81654"/>
    <w:rsid w:val="00D816D5"/>
    <w:rsid w:val="00D81B42"/>
    <w:rsid w:val="00D825C0"/>
    <w:rsid w:val="00D8268F"/>
    <w:rsid w:val="00D8338E"/>
    <w:rsid w:val="00D873D7"/>
    <w:rsid w:val="00D87E1E"/>
    <w:rsid w:val="00D90907"/>
    <w:rsid w:val="00D91A4C"/>
    <w:rsid w:val="00D9299F"/>
    <w:rsid w:val="00D92D58"/>
    <w:rsid w:val="00D94AC4"/>
    <w:rsid w:val="00D95297"/>
    <w:rsid w:val="00D95A81"/>
    <w:rsid w:val="00D96593"/>
    <w:rsid w:val="00DA0C89"/>
    <w:rsid w:val="00DA0DBA"/>
    <w:rsid w:val="00DA0E50"/>
    <w:rsid w:val="00DA274D"/>
    <w:rsid w:val="00DA2B7A"/>
    <w:rsid w:val="00DA6847"/>
    <w:rsid w:val="00DA6981"/>
    <w:rsid w:val="00DB1576"/>
    <w:rsid w:val="00DB2D49"/>
    <w:rsid w:val="00DB2E55"/>
    <w:rsid w:val="00DB4CBB"/>
    <w:rsid w:val="00DB6B55"/>
    <w:rsid w:val="00DC5E17"/>
    <w:rsid w:val="00DD023B"/>
    <w:rsid w:val="00DD2DB1"/>
    <w:rsid w:val="00DD36AE"/>
    <w:rsid w:val="00DD3BEC"/>
    <w:rsid w:val="00DD5314"/>
    <w:rsid w:val="00DD65A6"/>
    <w:rsid w:val="00DE07AB"/>
    <w:rsid w:val="00DE29F3"/>
    <w:rsid w:val="00DE4FBF"/>
    <w:rsid w:val="00DE50B6"/>
    <w:rsid w:val="00DE5689"/>
    <w:rsid w:val="00DE7EC4"/>
    <w:rsid w:val="00DF1980"/>
    <w:rsid w:val="00DF2AA1"/>
    <w:rsid w:val="00DF350E"/>
    <w:rsid w:val="00DF43FF"/>
    <w:rsid w:val="00DF4445"/>
    <w:rsid w:val="00DF4E77"/>
    <w:rsid w:val="00DF60BC"/>
    <w:rsid w:val="00E01950"/>
    <w:rsid w:val="00E02180"/>
    <w:rsid w:val="00E038F0"/>
    <w:rsid w:val="00E0522F"/>
    <w:rsid w:val="00E05D37"/>
    <w:rsid w:val="00E06D2E"/>
    <w:rsid w:val="00E102C6"/>
    <w:rsid w:val="00E10C12"/>
    <w:rsid w:val="00E12845"/>
    <w:rsid w:val="00E15B43"/>
    <w:rsid w:val="00E16278"/>
    <w:rsid w:val="00E202B4"/>
    <w:rsid w:val="00E20703"/>
    <w:rsid w:val="00E2227C"/>
    <w:rsid w:val="00E22E65"/>
    <w:rsid w:val="00E23248"/>
    <w:rsid w:val="00E23A93"/>
    <w:rsid w:val="00E243B5"/>
    <w:rsid w:val="00E27647"/>
    <w:rsid w:val="00E30EA4"/>
    <w:rsid w:val="00E33E73"/>
    <w:rsid w:val="00E347F6"/>
    <w:rsid w:val="00E351F7"/>
    <w:rsid w:val="00E3649F"/>
    <w:rsid w:val="00E37057"/>
    <w:rsid w:val="00E374FD"/>
    <w:rsid w:val="00E4020A"/>
    <w:rsid w:val="00E426B9"/>
    <w:rsid w:val="00E42C96"/>
    <w:rsid w:val="00E42D4A"/>
    <w:rsid w:val="00E45277"/>
    <w:rsid w:val="00E45C75"/>
    <w:rsid w:val="00E50168"/>
    <w:rsid w:val="00E513F1"/>
    <w:rsid w:val="00E5190D"/>
    <w:rsid w:val="00E53934"/>
    <w:rsid w:val="00E53994"/>
    <w:rsid w:val="00E53D9C"/>
    <w:rsid w:val="00E54608"/>
    <w:rsid w:val="00E5486B"/>
    <w:rsid w:val="00E55E1E"/>
    <w:rsid w:val="00E56248"/>
    <w:rsid w:val="00E56528"/>
    <w:rsid w:val="00E5678A"/>
    <w:rsid w:val="00E57D5E"/>
    <w:rsid w:val="00E60D32"/>
    <w:rsid w:val="00E632E2"/>
    <w:rsid w:val="00E70B06"/>
    <w:rsid w:val="00E70BFA"/>
    <w:rsid w:val="00E71FFF"/>
    <w:rsid w:val="00E724AE"/>
    <w:rsid w:val="00E72683"/>
    <w:rsid w:val="00E741CA"/>
    <w:rsid w:val="00E755AF"/>
    <w:rsid w:val="00E7791E"/>
    <w:rsid w:val="00E77E50"/>
    <w:rsid w:val="00E81CE4"/>
    <w:rsid w:val="00E8738B"/>
    <w:rsid w:val="00E954FA"/>
    <w:rsid w:val="00E968E9"/>
    <w:rsid w:val="00E971CC"/>
    <w:rsid w:val="00EA3B47"/>
    <w:rsid w:val="00EA4167"/>
    <w:rsid w:val="00EA5151"/>
    <w:rsid w:val="00EA6829"/>
    <w:rsid w:val="00EA7670"/>
    <w:rsid w:val="00EB1759"/>
    <w:rsid w:val="00EB17F1"/>
    <w:rsid w:val="00EB3CDF"/>
    <w:rsid w:val="00EB4AC1"/>
    <w:rsid w:val="00EB58BA"/>
    <w:rsid w:val="00EB691D"/>
    <w:rsid w:val="00EB73C2"/>
    <w:rsid w:val="00EB7988"/>
    <w:rsid w:val="00EC3BF0"/>
    <w:rsid w:val="00EC3D63"/>
    <w:rsid w:val="00EC60A5"/>
    <w:rsid w:val="00EC73A2"/>
    <w:rsid w:val="00ED2A75"/>
    <w:rsid w:val="00ED570C"/>
    <w:rsid w:val="00ED7AF9"/>
    <w:rsid w:val="00EE1D04"/>
    <w:rsid w:val="00EE20F2"/>
    <w:rsid w:val="00EE3744"/>
    <w:rsid w:val="00EE57D7"/>
    <w:rsid w:val="00EE6C8A"/>
    <w:rsid w:val="00EF1118"/>
    <w:rsid w:val="00EF1349"/>
    <w:rsid w:val="00EF23FB"/>
    <w:rsid w:val="00EF628E"/>
    <w:rsid w:val="00EF689F"/>
    <w:rsid w:val="00EF7998"/>
    <w:rsid w:val="00EF7D6F"/>
    <w:rsid w:val="00F00A8E"/>
    <w:rsid w:val="00F01216"/>
    <w:rsid w:val="00F03200"/>
    <w:rsid w:val="00F04284"/>
    <w:rsid w:val="00F04536"/>
    <w:rsid w:val="00F047F2"/>
    <w:rsid w:val="00F04EF8"/>
    <w:rsid w:val="00F0520D"/>
    <w:rsid w:val="00F07228"/>
    <w:rsid w:val="00F101D2"/>
    <w:rsid w:val="00F10BB5"/>
    <w:rsid w:val="00F11399"/>
    <w:rsid w:val="00F12E76"/>
    <w:rsid w:val="00F12FCE"/>
    <w:rsid w:val="00F14386"/>
    <w:rsid w:val="00F15045"/>
    <w:rsid w:val="00F170A5"/>
    <w:rsid w:val="00F20983"/>
    <w:rsid w:val="00F22A5F"/>
    <w:rsid w:val="00F246D7"/>
    <w:rsid w:val="00F2602B"/>
    <w:rsid w:val="00F26813"/>
    <w:rsid w:val="00F27F60"/>
    <w:rsid w:val="00F30BA4"/>
    <w:rsid w:val="00F312C2"/>
    <w:rsid w:val="00F3237F"/>
    <w:rsid w:val="00F343E8"/>
    <w:rsid w:val="00F375AC"/>
    <w:rsid w:val="00F4014D"/>
    <w:rsid w:val="00F44341"/>
    <w:rsid w:val="00F45C02"/>
    <w:rsid w:val="00F47D10"/>
    <w:rsid w:val="00F47E3A"/>
    <w:rsid w:val="00F50719"/>
    <w:rsid w:val="00F52F1C"/>
    <w:rsid w:val="00F558F8"/>
    <w:rsid w:val="00F56046"/>
    <w:rsid w:val="00F562DD"/>
    <w:rsid w:val="00F56731"/>
    <w:rsid w:val="00F5749C"/>
    <w:rsid w:val="00F62175"/>
    <w:rsid w:val="00F62BC7"/>
    <w:rsid w:val="00F63034"/>
    <w:rsid w:val="00F672A3"/>
    <w:rsid w:val="00F70504"/>
    <w:rsid w:val="00F74C9B"/>
    <w:rsid w:val="00F8102B"/>
    <w:rsid w:val="00F82540"/>
    <w:rsid w:val="00F82DCB"/>
    <w:rsid w:val="00F83751"/>
    <w:rsid w:val="00F839B9"/>
    <w:rsid w:val="00F86106"/>
    <w:rsid w:val="00F86485"/>
    <w:rsid w:val="00F86B09"/>
    <w:rsid w:val="00F90AFF"/>
    <w:rsid w:val="00F95585"/>
    <w:rsid w:val="00F95A5F"/>
    <w:rsid w:val="00F96033"/>
    <w:rsid w:val="00F968E5"/>
    <w:rsid w:val="00F97888"/>
    <w:rsid w:val="00F97AD4"/>
    <w:rsid w:val="00FA023E"/>
    <w:rsid w:val="00FA0BD9"/>
    <w:rsid w:val="00FA1775"/>
    <w:rsid w:val="00FA1CB9"/>
    <w:rsid w:val="00FA261E"/>
    <w:rsid w:val="00FA275F"/>
    <w:rsid w:val="00FA29CF"/>
    <w:rsid w:val="00FA30E9"/>
    <w:rsid w:val="00FA476B"/>
    <w:rsid w:val="00FA4C72"/>
    <w:rsid w:val="00FA62E7"/>
    <w:rsid w:val="00FB036D"/>
    <w:rsid w:val="00FB06CF"/>
    <w:rsid w:val="00FB21EE"/>
    <w:rsid w:val="00FB2337"/>
    <w:rsid w:val="00FB2999"/>
    <w:rsid w:val="00FB33E6"/>
    <w:rsid w:val="00FB500D"/>
    <w:rsid w:val="00FB7CBA"/>
    <w:rsid w:val="00FB7E07"/>
    <w:rsid w:val="00FC0FF6"/>
    <w:rsid w:val="00FC1189"/>
    <w:rsid w:val="00FC4187"/>
    <w:rsid w:val="00FC42CE"/>
    <w:rsid w:val="00FC7EF0"/>
    <w:rsid w:val="00FD072B"/>
    <w:rsid w:val="00FD07A7"/>
    <w:rsid w:val="00FD1174"/>
    <w:rsid w:val="00FD2A10"/>
    <w:rsid w:val="00FD2F59"/>
    <w:rsid w:val="00FD4479"/>
    <w:rsid w:val="00FD5A34"/>
    <w:rsid w:val="00FD6607"/>
    <w:rsid w:val="00FD7FD1"/>
    <w:rsid w:val="00FE01E0"/>
    <w:rsid w:val="00FE0676"/>
    <w:rsid w:val="00FE0CF5"/>
    <w:rsid w:val="00FE19B0"/>
    <w:rsid w:val="00FE1A03"/>
    <w:rsid w:val="00FE285D"/>
    <w:rsid w:val="00FE3377"/>
    <w:rsid w:val="00FE37C3"/>
    <w:rsid w:val="00FE427F"/>
    <w:rsid w:val="00FE428A"/>
    <w:rsid w:val="00FE569C"/>
    <w:rsid w:val="00FE5E7F"/>
    <w:rsid w:val="00FE6F47"/>
    <w:rsid w:val="00FF0F00"/>
    <w:rsid w:val="00FF3D95"/>
    <w:rsid w:val="00FF5885"/>
    <w:rsid w:val="00FF7A4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96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43886"/>
    <w:pPr>
      <w:widowControl w:val="0"/>
      <w:jc w:val="both"/>
    </w:pPr>
  </w:style>
  <w:style w:type="paragraph" w:styleId="1">
    <w:name w:val="heading 1"/>
    <w:basedOn w:val="a"/>
    <w:link w:val="1Char"/>
    <w:uiPriority w:val="9"/>
    <w:qFormat/>
    <w:rsid w:val="00761F5B"/>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next w:val="a"/>
    <w:link w:val="2Char"/>
    <w:uiPriority w:val="9"/>
    <w:unhideWhenUsed/>
    <w:qFormat/>
    <w:rsid w:val="00761F5B"/>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semiHidden/>
    <w:unhideWhenUsed/>
    <w:qFormat/>
    <w:rsid w:val="00295611"/>
    <w:pPr>
      <w:keepNext/>
      <w:keepLines/>
      <w:spacing w:before="260" w:after="260" w:line="416" w:lineRule="auto"/>
      <w:outlineLvl w:val="2"/>
    </w:pPr>
    <w:rPr>
      <w:b/>
      <w:bCs/>
      <w:sz w:val="32"/>
      <w:szCs w:val="32"/>
    </w:rPr>
  </w:style>
  <w:style w:type="paragraph" w:styleId="4">
    <w:name w:val="heading 4"/>
    <w:basedOn w:val="a"/>
    <w:next w:val="a"/>
    <w:link w:val="4Char"/>
    <w:uiPriority w:val="9"/>
    <w:semiHidden/>
    <w:unhideWhenUsed/>
    <w:qFormat/>
    <w:rsid w:val="00662D98"/>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347F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347F6"/>
    <w:rPr>
      <w:sz w:val="18"/>
      <w:szCs w:val="18"/>
    </w:rPr>
  </w:style>
  <w:style w:type="paragraph" w:styleId="a4">
    <w:name w:val="footer"/>
    <w:basedOn w:val="a"/>
    <w:link w:val="Char0"/>
    <w:uiPriority w:val="99"/>
    <w:unhideWhenUsed/>
    <w:rsid w:val="00E347F6"/>
    <w:pPr>
      <w:tabs>
        <w:tab w:val="center" w:pos="4153"/>
        <w:tab w:val="right" w:pos="8306"/>
      </w:tabs>
      <w:snapToGrid w:val="0"/>
      <w:jc w:val="left"/>
    </w:pPr>
    <w:rPr>
      <w:sz w:val="18"/>
      <w:szCs w:val="18"/>
    </w:rPr>
  </w:style>
  <w:style w:type="character" w:customStyle="1" w:styleId="Char0">
    <w:name w:val="页脚 Char"/>
    <w:basedOn w:val="a0"/>
    <w:link w:val="a4"/>
    <w:uiPriority w:val="99"/>
    <w:rsid w:val="00E347F6"/>
    <w:rPr>
      <w:sz w:val="18"/>
      <w:szCs w:val="18"/>
    </w:rPr>
  </w:style>
  <w:style w:type="character" w:customStyle="1" w:styleId="apple-converted-space">
    <w:name w:val="apple-converted-space"/>
    <w:basedOn w:val="a0"/>
    <w:rsid w:val="0001123A"/>
  </w:style>
  <w:style w:type="character" w:styleId="a5">
    <w:name w:val="Subtle Emphasis"/>
    <w:basedOn w:val="a0"/>
    <w:uiPriority w:val="19"/>
    <w:qFormat/>
    <w:rsid w:val="00941C23"/>
    <w:rPr>
      <w:i/>
      <w:iCs/>
      <w:color w:val="808080" w:themeColor="text1" w:themeTint="7F"/>
    </w:rPr>
  </w:style>
  <w:style w:type="paragraph" w:styleId="a6">
    <w:name w:val="List Paragraph"/>
    <w:basedOn w:val="a"/>
    <w:uiPriority w:val="34"/>
    <w:qFormat/>
    <w:rsid w:val="00716B4A"/>
    <w:pPr>
      <w:ind w:firstLineChars="200" w:firstLine="420"/>
    </w:pPr>
  </w:style>
  <w:style w:type="character" w:customStyle="1" w:styleId="1Char">
    <w:name w:val="标题 1 Char"/>
    <w:basedOn w:val="a0"/>
    <w:link w:val="1"/>
    <w:uiPriority w:val="9"/>
    <w:rsid w:val="00761F5B"/>
    <w:rPr>
      <w:rFonts w:ascii="宋体" w:eastAsia="宋体" w:hAnsi="宋体" w:cs="宋体"/>
      <w:b/>
      <w:bCs/>
      <w:kern w:val="36"/>
      <w:sz w:val="48"/>
      <w:szCs w:val="48"/>
    </w:rPr>
  </w:style>
  <w:style w:type="character" w:customStyle="1" w:styleId="2Char">
    <w:name w:val="标题 2 Char"/>
    <w:basedOn w:val="a0"/>
    <w:link w:val="2"/>
    <w:uiPriority w:val="9"/>
    <w:rsid w:val="00761F5B"/>
    <w:rPr>
      <w:rFonts w:asciiTheme="majorHAnsi" w:eastAsiaTheme="majorEastAsia" w:hAnsiTheme="majorHAnsi" w:cstheme="majorBidi"/>
      <w:b/>
      <w:bCs/>
      <w:sz w:val="32"/>
      <w:szCs w:val="32"/>
    </w:rPr>
  </w:style>
  <w:style w:type="character" w:styleId="a7">
    <w:name w:val="Hyperlink"/>
    <w:basedOn w:val="a0"/>
    <w:uiPriority w:val="99"/>
    <w:unhideWhenUsed/>
    <w:rsid w:val="003A2A2F"/>
    <w:rPr>
      <w:color w:val="0000FF" w:themeColor="hyperlink"/>
      <w:u w:val="single"/>
    </w:rPr>
  </w:style>
  <w:style w:type="paragraph" w:styleId="a8">
    <w:name w:val="Normal (Web)"/>
    <w:basedOn w:val="a"/>
    <w:uiPriority w:val="99"/>
    <w:unhideWhenUsed/>
    <w:qFormat/>
    <w:rsid w:val="004D113A"/>
    <w:rPr>
      <w:rFonts w:ascii="Times New Roman" w:hAnsi="Times New Roman" w:cs="Times New Roman"/>
      <w:sz w:val="24"/>
      <w:szCs w:val="24"/>
    </w:rPr>
  </w:style>
  <w:style w:type="paragraph" w:styleId="a9">
    <w:name w:val="Balloon Text"/>
    <w:basedOn w:val="a"/>
    <w:link w:val="Char1"/>
    <w:uiPriority w:val="99"/>
    <w:semiHidden/>
    <w:unhideWhenUsed/>
    <w:rsid w:val="00F82DCB"/>
    <w:rPr>
      <w:sz w:val="18"/>
      <w:szCs w:val="18"/>
    </w:rPr>
  </w:style>
  <w:style w:type="character" w:customStyle="1" w:styleId="Char1">
    <w:name w:val="批注框文本 Char"/>
    <w:basedOn w:val="a0"/>
    <w:link w:val="a9"/>
    <w:uiPriority w:val="99"/>
    <w:semiHidden/>
    <w:rsid w:val="00F82DCB"/>
    <w:rPr>
      <w:sz w:val="18"/>
      <w:szCs w:val="18"/>
    </w:rPr>
  </w:style>
  <w:style w:type="character" w:customStyle="1" w:styleId="4Char">
    <w:name w:val="标题 4 Char"/>
    <w:basedOn w:val="a0"/>
    <w:link w:val="4"/>
    <w:uiPriority w:val="9"/>
    <w:semiHidden/>
    <w:rsid w:val="00662D98"/>
    <w:rPr>
      <w:rFonts w:asciiTheme="majorHAnsi" w:eastAsiaTheme="majorEastAsia" w:hAnsiTheme="majorHAnsi" w:cstheme="majorBidi"/>
      <w:b/>
      <w:bCs/>
      <w:sz w:val="28"/>
      <w:szCs w:val="28"/>
    </w:rPr>
  </w:style>
  <w:style w:type="paragraph" w:customStyle="1" w:styleId="p0">
    <w:name w:val="p0"/>
    <w:basedOn w:val="a"/>
    <w:rsid w:val="00F52F1C"/>
    <w:pPr>
      <w:widowControl/>
      <w:spacing w:before="100" w:beforeAutospacing="1" w:after="100" w:afterAutospacing="1"/>
      <w:jc w:val="left"/>
    </w:pPr>
    <w:rPr>
      <w:rFonts w:ascii="宋体" w:eastAsia="宋体" w:hAnsi="宋体" w:cs="宋体"/>
      <w:kern w:val="0"/>
      <w:sz w:val="24"/>
      <w:szCs w:val="24"/>
    </w:rPr>
  </w:style>
  <w:style w:type="character" w:customStyle="1" w:styleId="news-source">
    <w:name w:val="news-source"/>
    <w:basedOn w:val="a0"/>
    <w:rsid w:val="002B7A21"/>
  </w:style>
  <w:style w:type="character" w:customStyle="1" w:styleId="news-time">
    <w:name w:val="news-time"/>
    <w:basedOn w:val="a0"/>
    <w:rsid w:val="002B7A21"/>
  </w:style>
  <w:style w:type="character" w:customStyle="1" w:styleId="3Char">
    <w:name w:val="标题 3 Char"/>
    <w:basedOn w:val="a0"/>
    <w:link w:val="3"/>
    <w:uiPriority w:val="9"/>
    <w:semiHidden/>
    <w:rsid w:val="00295611"/>
    <w:rPr>
      <w:b/>
      <w:bCs/>
      <w:sz w:val="32"/>
      <w:szCs w:val="32"/>
    </w:rPr>
  </w:style>
  <w:style w:type="paragraph" w:styleId="aa">
    <w:name w:val="Date"/>
    <w:basedOn w:val="a"/>
    <w:next w:val="a"/>
    <w:link w:val="Char2"/>
    <w:uiPriority w:val="99"/>
    <w:semiHidden/>
    <w:unhideWhenUsed/>
    <w:rsid w:val="0096798E"/>
    <w:pPr>
      <w:ind w:leftChars="2500" w:left="100"/>
    </w:pPr>
  </w:style>
  <w:style w:type="character" w:customStyle="1" w:styleId="Char2">
    <w:name w:val="日期 Char"/>
    <w:basedOn w:val="a0"/>
    <w:link w:val="aa"/>
    <w:uiPriority w:val="99"/>
    <w:semiHidden/>
    <w:rsid w:val="0096798E"/>
  </w:style>
  <w:style w:type="character" w:styleId="ab">
    <w:name w:val="Strong"/>
    <w:basedOn w:val="a0"/>
    <w:uiPriority w:val="22"/>
    <w:qFormat/>
    <w:rsid w:val="00E30EA4"/>
    <w:rPr>
      <w:b/>
      <w:bCs/>
    </w:rPr>
  </w:style>
  <w:style w:type="paragraph" w:customStyle="1" w:styleId="p16">
    <w:name w:val="p16"/>
    <w:basedOn w:val="a"/>
    <w:rsid w:val="00636550"/>
    <w:pPr>
      <w:widowControl/>
      <w:spacing w:before="100" w:beforeAutospacing="1" w:after="100" w:afterAutospacing="1"/>
      <w:jc w:val="left"/>
    </w:pPr>
    <w:rPr>
      <w:rFonts w:ascii="宋体" w:eastAsia="宋体" w:hAnsi="宋体" w:cs="宋体"/>
      <w:kern w:val="0"/>
      <w:sz w:val="24"/>
      <w:szCs w:val="24"/>
    </w:rPr>
  </w:style>
  <w:style w:type="paragraph" w:customStyle="1" w:styleId="10">
    <w:name w:val="列出段落1"/>
    <w:basedOn w:val="a"/>
    <w:uiPriority w:val="34"/>
    <w:qFormat/>
    <w:rsid w:val="00326A91"/>
    <w:pPr>
      <w:ind w:firstLineChars="200" w:firstLine="420"/>
    </w:pPr>
    <w:rPr>
      <w:rFonts w:ascii="Calibri" w:eastAsia="宋体" w:hAnsi="Calibri" w:cs="Times New Roman"/>
    </w:rPr>
  </w:style>
  <w:style w:type="paragraph" w:styleId="ac">
    <w:name w:val="Document Map"/>
    <w:basedOn w:val="a"/>
    <w:link w:val="Char3"/>
    <w:uiPriority w:val="99"/>
    <w:semiHidden/>
    <w:unhideWhenUsed/>
    <w:rsid w:val="000912B6"/>
    <w:rPr>
      <w:rFonts w:ascii="宋体" w:eastAsia="宋体"/>
      <w:sz w:val="18"/>
      <w:szCs w:val="18"/>
    </w:rPr>
  </w:style>
  <w:style w:type="character" w:customStyle="1" w:styleId="Char3">
    <w:name w:val="文档结构图 Char"/>
    <w:basedOn w:val="a0"/>
    <w:link w:val="ac"/>
    <w:uiPriority w:val="99"/>
    <w:semiHidden/>
    <w:rsid w:val="000912B6"/>
    <w:rPr>
      <w:rFonts w:ascii="宋体" w:eastAsia="宋体"/>
      <w:sz w:val="18"/>
      <w:szCs w:val="18"/>
    </w:rPr>
  </w:style>
  <w:style w:type="character" w:styleId="ad">
    <w:name w:val="Emphasis"/>
    <w:basedOn w:val="a0"/>
    <w:uiPriority w:val="20"/>
    <w:qFormat/>
    <w:rsid w:val="00861F19"/>
    <w:rPr>
      <w:i/>
      <w:iCs/>
    </w:rPr>
  </w:style>
  <w:style w:type="character" w:customStyle="1" w:styleId="quote-box">
    <w:name w:val="quote-box"/>
    <w:basedOn w:val="a0"/>
    <w:rsid w:val="00BD5C8D"/>
  </w:style>
</w:styles>
</file>

<file path=word/webSettings.xml><?xml version="1.0" encoding="utf-8"?>
<w:webSettings xmlns:r="http://schemas.openxmlformats.org/officeDocument/2006/relationships" xmlns:w="http://schemas.openxmlformats.org/wordprocessingml/2006/main">
  <w:divs>
    <w:div w:id="10299465">
      <w:bodyDiv w:val="1"/>
      <w:marLeft w:val="0"/>
      <w:marRight w:val="0"/>
      <w:marTop w:val="0"/>
      <w:marBottom w:val="0"/>
      <w:divBdr>
        <w:top w:val="none" w:sz="0" w:space="0" w:color="auto"/>
        <w:left w:val="none" w:sz="0" w:space="0" w:color="auto"/>
        <w:bottom w:val="none" w:sz="0" w:space="0" w:color="auto"/>
        <w:right w:val="none" w:sz="0" w:space="0" w:color="auto"/>
      </w:divBdr>
      <w:divsChild>
        <w:div w:id="1305426131">
          <w:marLeft w:val="0"/>
          <w:marRight w:val="0"/>
          <w:marTop w:val="0"/>
          <w:marBottom w:val="0"/>
          <w:divBdr>
            <w:top w:val="none" w:sz="0" w:space="0" w:color="auto"/>
            <w:left w:val="none" w:sz="0" w:space="0" w:color="auto"/>
            <w:bottom w:val="none" w:sz="0" w:space="0" w:color="auto"/>
            <w:right w:val="none" w:sz="0" w:space="0" w:color="auto"/>
          </w:divBdr>
        </w:div>
      </w:divsChild>
    </w:div>
    <w:div w:id="14888664">
      <w:bodyDiv w:val="1"/>
      <w:marLeft w:val="0"/>
      <w:marRight w:val="0"/>
      <w:marTop w:val="0"/>
      <w:marBottom w:val="0"/>
      <w:divBdr>
        <w:top w:val="none" w:sz="0" w:space="0" w:color="auto"/>
        <w:left w:val="none" w:sz="0" w:space="0" w:color="auto"/>
        <w:bottom w:val="none" w:sz="0" w:space="0" w:color="auto"/>
        <w:right w:val="none" w:sz="0" w:space="0" w:color="auto"/>
      </w:divBdr>
    </w:div>
    <w:div w:id="24604871">
      <w:bodyDiv w:val="1"/>
      <w:marLeft w:val="0"/>
      <w:marRight w:val="0"/>
      <w:marTop w:val="0"/>
      <w:marBottom w:val="0"/>
      <w:divBdr>
        <w:top w:val="none" w:sz="0" w:space="0" w:color="auto"/>
        <w:left w:val="none" w:sz="0" w:space="0" w:color="auto"/>
        <w:bottom w:val="none" w:sz="0" w:space="0" w:color="auto"/>
        <w:right w:val="none" w:sz="0" w:space="0" w:color="auto"/>
      </w:divBdr>
    </w:div>
    <w:div w:id="30418129">
      <w:bodyDiv w:val="1"/>
      <w:marLeft w:val="0"/>
      <w:marRight w:val="0"/>
      <w:marTop w:val="0"/>
      <w:marBottom w:val="0"/>
      <w:divBdr>
        <w:top w:val="none" w:sz="0" w:space="0" w:color="auto"/>
        <w:left w:val="none" w:sz="0" w:space="0" w:color="auto"/>
        <w:bottom w:val="none" w:sz="0" w:space="0" w:color="auto"/>
        <w:right w:val="none" w:sz="0" w:space="0" w:color="auto"/>
      </w:divBdr>
    </w:div>
    <w:div w:id="33700648">
      <w:bodyDiv w:val="1"/>
      <w:marLeft w:val="0"/>
      <w:marRight w:val="0"/>
      <w:marTop w:val="0"/>
      <w:marBottom w:val="0"/>
      <w:divBdr>
        <w:top w:val="none" w:sz="0" w:space="0" w:color="auto"/>
        <w:left w:val="none" w:sz="0" w:space="0" w:color="auto"/>
        <w:bottom w:val="none" w:sz="0" w:space="0" w:color="auto"/>
        <w:right w:val="none" w:sz="0" w:space="0" w:color="auto"/>
      </w:divBdr>
    </w:div>
    <w:div w:id="35937263">
      <w:bodyDiv w:val="1"/>
      <w:marLeft w:val="0"/>
      <w:marRight w:val="0"/>
      <w:marTop w:val="0"/>
      <w:marBottom w:val="0"/>
      <w:divBdr>
        <w:top w:val="none" w:sz="0" w:space="0" w:color="auto"/>
        <w:left w:val="none" w:sz="0" w:space="0" w:color="auto"/>
        <w:bottom w:val="none" w:sz="0" w:space="0" w:color="auto"/>
        <w:right w:val="none" w:sz="0" w:space="0" w:color="auto"/>
      </w:divBdr>
    </w:div>
    <w:div w:id="36397254">
      <w:bodyDiv w:val="1"/>
      <w:marLeft w:val="0"/>
      <w:marRight w:val="0"/>
      <w:marTop w:val="0"/>
      <w:marBottom w:val="0"/>
      <w:divBdr>
        <w:top w:val="none" w:sz="0" w:space="0" w:color="auto"/>
        <w:left w:val="none" w:sz="0" w:space="0" w:color="auto"/>
        <w:bottom w:val="none" w:sz="0" w:space="0" w:color="auto"/>
        <w:right w:val="none" w:sz="0" w:space="0" w:color="auto"/>
      </w:divBdr>
    </w:div>
    <w:div w:id="45833576">
      <w:bodyDiv w:val="1"/>
      <w:marLeft w:val="0"/>
      <w:marRight w:val="0"/>
      <w:marTop w:val="0"/>
      <w:marBottom w:val="0"/>
      <w:divBdr>
        <w:top w:val="none" w:sz="0" w:space="0" w:color="auto"/>
        <w:left w:val="none" w:sz="0" w:space="0" w:color="auto"/>
        <w:bottom w:val="none" w:sz="0" w:space="0" w:color="auto"/>
        <w:right w:val="none" w:sz="0" w:space="0" w:color="auto"/>
      </w:divBdr>
    </w:div>
    <w:div w:id="48042240">
      <w:bodyDiv w:val="1"/>
      <w:marLeft w:val="0"/>
      <w:marRight w:val="0"/>
      <w:marTop w:val="0"/>
      <w:marBottom w:val="0"/>
      <w:divBdr>
        <w:top w:val="none" w:sz="0" w:space="0" w:color="auto"/>
        <w:left w:val="none" w:sz="0" w:space="0" w:color="auto"/>
        <w:bottom w:val="none" w:sz="0" w:space="0" w:color="auto"/>
        <w:right w:val="none" w:sz="0" w:space="0" w:color="auto"/>
      </w:divBdr>
    </w:div>
    <w:div w:id="82994986">
      <w:bodyDiv w:val="1"/>
      <w:marLeft w:val="0"/>
      <w:marRight w:val="0"/>
      <w:marTop w:val="0"/>
      <w:marBottom w:val="0"/>
      <w:divBdr>
        <w:top w:val="none" w:sz="0" w:space="0" w:color="auto"/>
        <w:left w:val="none" w:sz="0" w:space="0" w:color="auto"/>
        <w:bottom w:val="none" w:sz="0" w:space="0" w:color="auto"/>
        <w:right w:val="none" w:sz="0" w:space="0" w:color="auto"/>
      </w:divBdr>
    </w:div>
    <w:div w:id="88163058">
      <w:bodyDiv w:val="1"/>
      <w:marLeft w:val="0"/>
      <w:marRight w:val="0"/>
      <w:marTop w:val="0"/>
      <w:marBottom w:val="0"/>
      <w:divBdr>
        <w:top w:val="none" w:sz="0" w:space="0" w:color="auto"/>
        <w:left w:val="none" w:sz="0" w:space="0" w:color="auto"/>
        <w:bottom w:val="none" w:sz="0" w:space="0" w:color="auto"/>
        <w:right w:val="none" w:sz="0" w:space="0" w:color="auto"/>
      </w:divBdr>
    </w:div>
    <w:div w:id="92437581">
      <w:bodyDiv w:val="1"/>
      <w:marLeft w:val="0"/>
      <w:marRight w:val="0"/>
      <w:marTop w:val="0"/>
      <w:marBottom w:val="0"/>
      <w:divBdr>
        <w:top w:val="none" w:sz="0" w:space="0" w:color="auto"/>
        <w:left w:val="none" w:sz="0" w:space="0" w:color="auto"/>
        <w:bottom w:val="none" w:sz="0" w:space="0" w:color="auto"/>
        <w:right w:val="none" w:sz="0" w:space="0" w:color="auto"/>
      </w:divBdr>
    </w:div>
    <w:div w:id="96489670">
      <w:bodyDiv w:val="1"/>
      <w:marLeft w:val="0"/>
      <w:marRight w:val="0"/>
      <w:marTop w:val="0"/>
      <w:marBottom w:val="0"/>
      <w:divBdr>
        <w:top w:val="none" w:sz="0" w:space="0" w:color="auto"/>
        <w:left w:val="none" w:sz="0" w:space="0" w:color="auto"/>
        <w:bottom w:val="none" w:sz="0" w:space="0" w:color="auto"/>
        <w:right w:val="none" w:sz="0" w:space="0" w:color="auto"/>
      </w:divBdr>
    </w:div>
    <w:div w:id="108018032">
      <w:bodyDiv w:val="1"/>
      <w:marLeft w:val="0"/>
      <w:marRight w:val="0"/>
      <w:marTop w:val="0"/>
      <w:marBottom w:val="0"/>
      <w:divBdr>
        <w:top w:val="none" w:sz="0" w:space="0" w:color="auto"/>
        <w:left w:val="none" w:sz="0" w:space="0" w:color="auto"/>
        <w:bottom w:val="none" w:sz="0" w:space="0" w:color="auto"/>
        <w:right w:val="none" w:sz="0" w:space="0" w:color="auto"/>
      </w:divBdr>
    </w:div>
    <w:div w:id="108091362">
      <w:bodyDiv w:val="1"/>
      <w:marLeft w:val="0"/>
      <w:marRight w:val="0"/>
      <w:marTop w:val="0"/>
      <w:marBottom w:val="0"/>
      <w:divBdr>
        <w:top w:val="none" w:sz="0" w:space="0" w:color="auto"/>
        <w:left w:val="none" w:sz="0" w:space="0" w:color="auto"/>
        <w:bottom w:val="none" w:sz="0" w:space="0" w:color="auto"/>
        <w:right w:val="none" w:sz="0" w:space="0" w:color="auto"/>
      </w:divBdr>
    </w:div>
    <w:div w:id="124935211">
      <w:bodyDiv w:val="1"/>
      <w:marLeft w:val="0"/>
      <w:marRight w:val="0"/>
      <w:marTop w:val="0"/>
      <w:marBottom w:val="0"/>
      <w:divBdr>
        <w:top w:val="none" w:sz="0" w:space="0" w:color="auto"/>
        <w:left w:val="none" w:sz="0" w:space="0" w:color="auto"/>
        <w:bottom w:val="none" w:sz="0" w:space="0" w:color="auto"/>
        <w:right w:val="none" w:sz="0" w:space="0" w:color="auto"/>
      </w:divBdr>
    </w:div>
    <w:div w:id="128399923">
      <w:bodyDiv w:val="1"/>
      <w:marLeft w:val="0"/>
      <w:marRight w:val="0"/>
      <w:marTop w:val="0"/>
      <w:marBottom w:val="0"/>
      <w:divBdr>
        <w:top w:val="none" w:sz="0" w:space="0" w:color="auto"/>
        <w:left w:val="none" w:sz="0" w:space="0" w:color="auto"/>
        <w:bottom w:val="none" w:sz="0" w:space="0" w:color="auto"/>
        <w:right w:val="none" w:sz="0" w:space="0" w:color="auto"/>
      </w:divBdr>
    </w:div>
    <w:div w:id="128479613">
      <w:bodyDiv w:val="1"/>
      <w:marLeft w:val="0"/>
      <w:marRight w:val="0"/>
      <w:marTop w:val="0"/>
      <w:marBottom w:val="0"/>
      <w:divBdr>
        <w:top w:val="none" w:sz="0" w:space="0" w:color="auto"/>
        <w:left w:val="none" w:sz="0" w:space="0" w:color="auto"/>
        <w:bottom w:val="none" w:sz="0" w:space="0" w:color="auto"/>
        <w:right w:val="none" w:sz="0" w:space="0" w:color="auto"/>
      </w:divBdr>
    </w:div>
    <w:div w:id="133255732">
      <w:bodyDiv w:val="1"/>
      <w:marLeft w:val="0"/>
      <w:marRight w:val="0"/>
      <w:marTop w:val="0"/>
      <w:marBottom w:val="0"/>
      <w:divBdr>
        <w:top w:val="none" w:sz="0" w:space="0" w:color="auto"/>
        <w:left w:val="none" w:sz="0" w:space="0" w:color="auto"/>
        <w:bottom w:val="none" w:sz="0" w:space="0" w:color="auto"/>
        <w:right w:val="none" w:sz="0" w:space="0" w:color="auto"/>
      </w:divBdr>
    </w:div>
    <w:div w:id="139469580">
      <w:bodyDiv w:val="1"/>
      <w:marLeft w:val="0"/>
      <w:marRight w:val="0"/>
      <w:marTop w:val="0"/>
      <w:marBottom w:val="0"/>
      <w:divBdr>
        <w:top w:val="none" w:sz="0" w:space="0" w:color="auto"/>
        <w:left w:val="none" w:sz="0" w:space="0" w:color="auto"/>
        <w:bottom w:val="none" w:sz="0" w:space="0" w:color="auto"/>
        <w:right w:val="none" w:sz="0" w:space="0" w:color="auto"/>
      </w:divBdr>
    </w:div>
    <w:div w:id="141241177">
      <w:bodyDiv w:val="1"/>
      <w:marLeft w:val="0"/>
      <w:marRight w:val="0"/>
      <w:marTop w:val="0"/>
      <w:marBottom w:val="0"/>
      <w:divBdr>
        <w:top w:val="none" w:sz="0" w:space="0" w:color="auto"/>
        <w:left w:val="none" w:sz="0" w:space="0" w:color="auto"/>
        <w:bottom w:val="none" w:sz="0" w:space="0" w:color="auto"/>
        <w:right w:val="none" w:sz="0" w:space="0" w:color="auto"/>
      </w:divBdr>
    </w:div>
    <w:div w:id="148668408">
      <w:bodyDiv w:val="1"/>
      <w:marLeft w:val="0"/>
      <w:marRight w:val="0"/>
      <w:marTop w:val="0"/>
      <w:marBottom w:val="0"/>
      <w:divBdr>
        <w:top w:val="none" w:sz="0" w:space="0" w:color="auto"/>
        <w:left w:val="none" w:sz="0" w:space="0" w:color="auto"/>
        <w:bottom w:val="none" w:sz="0" w:space="0" w:color="auto"/>
        <w:right w:val="none" w:sz="0" w:space="0" w:color="auto"/>
      </w:divBdr>
      <w:divsChild>
        <w:div w:id="2129733325">
          <w:marLeft w:val="0"/>
          <w:marRight w:val="0"/>
          <w:marTop w:val="0"/>
          <w:marBottom w:val="0"/>
          <w:divBdr>
            <w:top w:val="none" w:sz="0" w:space="0" w:color="auto"/>
            <w:left w:val="none" w:sz="0" w:space="0" w:color="auto"/>
            <w:bottom w:val="none" w:sz="0" w:space="0" w:color="auto"/>
            <w:right w:val="none" w:sz="0" w:space="0" w:color="auto"/>
          </w:divBdr>
        </w:div>
      </w:divsChild>
    </w:div>
    <w:div w:id="150561586">
      <w:bodyDiv w:val="1"/>
      <w:marLeft w:val="0"/>
      <w:marRight w:val="0"/>
      <w:marTop w:val="0"/>
      <w:marBottom w:val="0"/>
      <w:divBdr>
        <w:top w:val="none" w:sz="0" w:space="0" w:color="auto"/>
        <w:left w:val="none" w:sz="0" w:space="0" w:color="auto"/>
        <w:bottom w:val="none" w:sz="0" w:space="0" w:color="auto"/>
        <w:right w:val="none" w:sz="0" w:space="0" w:color="auto"/>
      </w:divBdr>
    </w:div>
    <w:div w:id="163475807">
      <w:bodyDiv w:val="1"/>
      <w:marLeft w:val="0"/>
      <w:marRight w:val="0"/>
      <w:marTop w:val="0"/>
      <w:marBottom w:val="0"/>
      <w:divBdr>
        <w:top w:val="none" w:sz="0" w:space="0" w:color="auto"/>
        <w:left w:val="none" w:sz="0" w:space="0" w:color="auto"/>
        <w:bottom w:val="none" w:sz="0" w:space="0" w:color="auto"/>
        <w:right w:val="none" w:sz="0" w:space="0" w:color="auto"/>
      </w:divBdr>
    </w:div>
    <w:div w:id="166602940">
      <w:bodyDiv w:val="1"/>
      <w:marLeft w:val="0"/>
      <w:marRight w:val="0"/>
      <w:marTop w:val="0"/>
      <w:marBottom w:val="0"/>
      <w:divBdr>
        <w:top w:val="none" w:sz="0" w:space="0" w:color="auto"/>
        <w:left w:val="none" w:sz="0" w:space="0" w:color="auto"/>
        <w:bottom w:val="none" w:sz="0" w:space="0" w:color="auto"/>
        <w:right w:val="none" w:sz="0" w:space="0" w:color="auto"/>
      </w:divBdr>
      <w:divsChild>
        <w:div w:id="1677489360">
          <w:marLeft w:val="0"/>
          <w:marRight w:val="0"/>
          <w:marTop w:val="0"/>
          <w:marBottom w:val="0"/>
          <w:divBdr>
            <w:top w:val="none" w:sz="0" w:space="0" w:color="auto"/>
            <w:left w:val="none" w:sz="0" w:space="0" w:color="auto"/>
            <w:bottom w:val="none" w:sz="0" w:space="0" w:color="auto"/>
            <w:right w:val="none" w:sz="0" w:space="0" w:color="auto"/>
          </w:divBdr>
        </w:div>
      </w:divsChild>
    </w:div>
    <w:div w:id="176165345">
      <w:bodyDiv w:val="1"/>
      <w:marLeft w:val="0"/>
      <w:marRight w:val="0"/>
      <w:marTop w:val="0"/>
      <w:marBottom w:val="0"/>
      <w:divBdr>
        <w:top w:val="none" w:sz="0" w:space="0" w:color="auto"/>
        <w:left w:val="none" w:sz="0" w:space="0" w:color="auto"/>
        <w:bottom w:val="none" w:sz="0" w:space="0" w:color="auto"/>
        <w:right w:val="none" w:sz="0" w:space="0" w:color="auto"/>
      </w:divBdr>
    </w:div>
    <w:div w:id="177625078">
      <w:bodyDiv w:val="1"/>
      <w:marLeft w:val="0"/>
      <w:marRight w:val="0"/>
      <w:marTop w:val="0"/>
      <w:marBottom w:val="0"/>
      <w:divBdr>
        <w:top w:val="none" w:sz="0" w:space="0" w:color="auto"/>
        <w:left w:val="none" w:sz="0" w:space="0" w:color="auto"/>
        <w:bottom w:val="none" w:sz="0" w:space="0" w:color="auto"/>
        <w:right w:val="none" w:sz="0" w:space="0" w:color="auto"/>
      </w:divBdr>
    </w:div>
    <w:div w:id="178467388">
      <w:bodyDiv w:val="1"/>
      <w:marLeft w:val="0"/>
      <w:marRight w:val="0"/>
      <w:marTop w:val="0"/>
      <w:marBottom w:val="0"/>
      <w:divBdr>
        <w:top w:val="none" w:sz="0" w:space="0" w:color="auto"/>
        <w:left w:val="none" w:sz="0" w:space="0" w:color="auto"/>
        <w:bottom w:val="none" w:sz="0" w:space="0" w:color="auto"/>
        <w:right w:val="none" w:sz="0" w:space="0" w:color="auto"/>
      </w:divBdr>
    </w:div>
    <w:div w:id="186259514">
      <w:bodyDiv w:val="1"/>
      <w:marLeft w:val="0"/>
      <w:marRight w:val="0"/>
      <w:marTop w:val="0"/>
      <w:marBottom w:val="0"/>
      <w:divBdr>
        <w:top w:val="none" w:sz="0" w:space="0" w:color="auto"/>
        <w:left w:val="none" w:sz="0" w:space="0" w:color="auto"/>
        <w:bottom w:val="none" w:sz="0" w:space="0" w:color="auto"/>
        <w:right w:val="none" w:sz="0" w:space="0" w:color="auto"/>
      </w:divBdr>
    </w:div>
    <w:div w:id="188298852">
      <w:bodyDiv w:val="1"/>
      <w:marLeft w:val="0"/>
      <w:marRight w:val="0"/>
      <w:marTop w:val="0"/>
      <w:marBottom w:val="0"/>
      <w:divBdr>
        <w:top w:val="none" w:sz="0" w:space="0" w:color="auto"/>
        <w:left w:val="none" w:sz="0" w:space="0" w:color="auto"/>
        <w:bottom w:val="none" w:sz="0" w:space="0" w:color="auto"/>
        <w:right w:val="none" w:sz="0" w:space="0" w:color="auto"/>
      </w:divBdr>
      <w:divsChild>
        <w:div w:id="1835145762">
          <w:marLeft w:val="0"/>
          <w:marRight w:val="0"/>
          <w:marTop w:val="0"/>
          <w:marBottom w:val="0"/>
          <w:divBdr>
            <w:top w:val="none" w:sz="0" w:space="0" w:color="auto"/>
            <w:left w:val="none" w:sz="0" w:space="0" w:color="auto"/>
            <w:bottom w:val="none" w:sz="0" w:space="0" w:color="auto"/>
            <w:right w:val="none" w:sz="0" w:space="0" w:color="auto"/>
          </w:divBdr>
        </w:div>
      </w:divsChild>
    </w:div>
    <w:div w:id="189269391">
      <w:bodyDiv w:val="1"/>
      <w:marLeft w:val="0"/>
      <w:marRight w:val="0"/>
      <w:marTop w:val="0"/>
      <w:marBottom w:val="0"/>
      <w:divBdr>
        <w:top w:val="none" w:sz="0" w:space="0" w:color="auto"/>
        <w:left w:val="none" w:sz="0" w:space="0" w:color="auto"/>
        <w:bottom w:val="none" w:sz="0" w:space="0" w:color="auto"/>
        <w:right w:val="none" w:sz="0" w:space="0" w:color="auto"/>
      </w:divBdr>
    </w:div>
    <w:div w:id="192766179">
      <w:bodyDiv w:val="1"/>
      <w:marLeft w:val="0"/>
      <w:marRight w:val="0"/>
      <w:marTop w:val="0"/>
      <w:marBottom w:val="0"/>
      <w:divBdr>
        <w:top w:val="none" w:sz="0" w:space="0" w:color="auto"/>
        <w:left w:val="none" w:sz="0" w:space="0" w:color="auto"/>
        <w:bottom w:val="none" w:sz="0" w:space="0" w:color="auto"/>
        <w:right w:val="none" w:sz="0" w:space="0" w:color="auto"/>
      </w:divBdr>
    </w:div>
    <w:div w:id="194730720">
      <w:bodyDiv w:val="1"/>
      <w:marLeft w:val="0"/>
      <w:marRight w:val="0"/>
      <w:marTop w:val="0"/>
      <w:marBottom w:val="0"/>
      <w:divBdr>
        <w:top w:val="none" w:sz="0" w:space="0" w:color="auto"/>
        <w:left w:val="none" w:sz="0" w:space="0" w:color="auto"/>
        <w:bottom w:val="none" w:sz="0" w:space="0" w:color="auto"/>
        <w:right w:val="none" w:sz="0" w:space="0" w:color="auto"/>
      </w:divBdr>
    </w:div>
    <w:div w:id="199978320">
      <w:bodyDiv w:val="1"/>
      <w:marLeft w:val="0"/>
      <w:marRight w:val="0"/>
      <w:marTop w:val="0"/>
      <w:marBottom w:val="0"/>
      <w:divBdr>
        <w:top w:val="none" w:sz="0" w:space="0" w:color="auto"/>
        <w:left w:val="none" w:sz="0" w:space="0" w:color="auto"/>
        <w:bottom w:val="none" w:sz="0" w:space="0" w:color="auto"/>
        <w:right w:val="none" w:sz="0" w:space="0" w:color="auto"/>
      </w:divBdr>
      <w:divsChild>
        <w:div w:id="1141574136">
          <w:marLeft w:val="0"/>
          <w:marRight w:val="0"/>
          <w:marTop w:val="0"/>
          <w:marBottom w:val="0"/>
          <w:divBdr>
            <w:top w:val="none" w:sz="0" w:space="0" w:color="auto"/>
            <w:left w:val="none" w:sz="0" w:space="0" w:color="auto"/>
            <w:bottom w:val="none" w:sz="0" w:space="0" w:color="auto"/>
            <w:right w:val="none" w:sz="0" w:space="0" w:color="auto"/>
          </w:divBdr>
        </w:div>
      </w:divsChild>
    </w:div>
    <w:div w:id="202979968">
      <w:bodyDiv w:val="1"/>
      <w:marLeft w:val="0"/>
      <w:marRight w:val="0"/>
      <w:marTop w:val="0"/>
      <w:marBottom w:val="0"/>
      <w:divBdr>
        <w:top w:val="none" w:sz="0" w:space="0" w:color="auto"/>
        <w:left w:val="none" w:sz="0" w:space="0" w:color="auto"/>
        <w:bottom w:val="none" w:sz="0" w:space="0" w:color="auto"/>
        <w:right w:val="none" w:sz="0" w:space="0" w:color="auto"/>
      </w:divBdr>
      <w:divsChild>
        <w:div w:id="798450241">
          <w:marLeft w:val="0"/>
          <w:marRight w:val="0"/>
          <w:marTop w:val="0"/>
          <w:marBottom w:val="0"/>
          <w:divBdr>
            <w:top w:val="none" w:sz="0" w:space="0" w:color="auto"/>
            <w:left w:val="none" w:sz="0" w:space="0" w:color="auto"/>
            <w:bottom w:val="none" w:sz="0" w:space="0" w:color="auto"/>
            <w:right w:val="none" w:sz="0" w:space="0" w:color="auto"/>
          </w:divBdr>
        </w:div>
      </w:divsChild>
    </w:div>
    <w:div w:id="225116339">
      <w:bodyDiv w:val="1"/>
      <w:marLeft w:val="0"/>
      <w:marRight w:val="0"/>
      <w:marTop w:val="0"/>
      <w:marBottom w:val="0"/>
      <w:divBdr>
        <w:top w:val="none" w:sz="0" w:space="0" w:color="auto"/>
        <w:left w:val="none" w:sz="0" w:space="0" w:color="auto"/>
        <w:bottom w:val="none" w:sz="0" w:space="0" w:color="auto"/>
        <w:right w:val="none" w:sz="0" w:space="0" w:color="auto"/>
      </w:divBdr>
    </w:div>
    <w:div w:id="226109630">
      <w:bodyDiv w:val="1"/>
      <w:marLeft w:val="0"/>
      <w:marRight w:val="0"/>
      <w:marTop w:val="0"/>
      <w:marBottom w:val="0"/>
      <w:divBdr>
        <w:top w:val="none" w:sz="0" w:space="0" w:color="auto"/>
        <w:left w:val="none" w:sz="0" w:space="0" w:color="auto"/>
        <w:bottom w:val="none" w:sz="0" w:space="0" w:color="auto"/>
        <w:right w:val="none" w:sz="0" w:space="0" w:color="auto"/>
      </w:divBdr>
    </w:div>
    <w:div w:id="239828881">
      <w:bodyDiv w:val="1"/>
      <w:marLeft w:val="0"/>
      <w:marRight w:val="0"/>
      <w:marTop w:val="0"/>
      <w:marBottom w:val="0"/>
      <w:divBdr>
        <w:top w:val="none" w:sz="0" w:space="0" w:color="auto"/>
        <w:left w:val="none" w:sz="0" w:space="0" w:color="auto"/>
        <w:bottom w:val="none" w:sz="0" w:space="0" w:color="auto"/>
        <w:right w:val="none" w:sz="0" w:space="0" w:color="auto"/>
      </w:divBdr>
    </w:div>
    <w:div w:id="241526599">
      <w:bodyDiv w:val="1"/>
      <w:marLeft w:val="0"/>
      <w:marRight w:val="0"/>
      <w:marTop w:val="0"/>
      <w:marBottom w:val="0"/>
      <w:divBdr>
        <w:top w:val="none" w:sz="0" w:space="0" w:color="auto"/>
        <w:left w:val="none" w:sz="0" w:space="0" w:color="auto"/>
        <w:bottom w:val="none" w:sz="0" w:space="0" w:color="auto"/>
        <w:right w:val="none" w:sz="0" w:space="0" w:color="auto"/>
      </w:divBdr>
    </w:div>
    <w:div w:id="245267716">
      <w:bodyDiv w:val="1"/>
      <w:marLeft w:val="0"/>
      <w:marRight w:val="0"/>
      <w:marTop w:val="0"/>
      <w:marBottom w:val="0"/>
      <w:divBdr>
        <w:top w:val="none" w:sz="0" w:space="0" w:color="auto"/>
        <w:left w:val="none" w:sz="0" w:space="0" w:color="auto"/>
        <w:bottom w:val="none" w:sz="0" w:space="0" w:color="auto"/>
        <w:right w:val="none" w:sz="0" w:space="0" w:color="auto"/>
      </w:divBdr>
    </w:div>
    <w:div w:id="247738346">
      <w:bodyDiv w:val="1"/>
      <w:marLeft w:val="0"/>
      <w:marRight w:val="0"/>
      <w:marTop w:val="0"/>
      <w:marBottom w:val="0"/>
      <w:divBdr>
        <w:top w:val="none" w:sz="0" w:space="0" w:color="auto"/>
        <w:left w:val="none" w:sz="0" w:space="0" w:color="auto"/>
        <w:bottom w:val="none" w:sz="0" w:space="0" w:color="auto"/>
        <w:right w:val="none" w:sz="0" w:space="0" w:color="auto"/>
      </w:divBdr>
    </w:div>
    <w:div w:id="250967482">
      <w:bodyDiv w:val="1"/>
      <w:marLeft w:val="0"/>
      <w:marRight w:val="0"/>
      <w:marTop w:val="0"/>
      <w:marBottom w:val="0"/>
      <w:divBdr>
        <w:top w:val="none" w:sz="0" w:space="0" w:color="auto"/>
        <w:left w:val="none" w:sz="0" w:space="0" w:color="auto"/>
        <w:bottom w:val="none" w:sz="0" w:space="0" w:color="auto"/>
        <w:right w:val="none" w:sz="0" w:space="0" w:color="auto"/>
      </w:divBdr>
    </w:div>
    <w:div w:id="253635589">
      <w:bodyDiv w:val="1"/>
      <w:marLeft w:val="0"/>
      <w:marRight w:val="0"/>
      <w:marTop w:val="0"/>
      <w:marBottom w:val="0"/>
      <w:divBdr>
        <w:top w:val="none" w:sz="0" w:space="0" w:color="auto"/>
        <w:left w:val="none" w:sz="0" w:space="0" w:color="auto"/>
        <w:bottom w:val="none" w:sz="0" w:space="0" w:color="auto"/>
        <w:right w:val="none" w:sz="0" w:space="0" w:color="auto"/>
      </w:divBdr>
    </w:div>
    <w:div w:id="256909927">
      <w:bodyDiv w:val="1"/>
      <w:marLeft w:val="0"/>
      <w:marRight w:val="0"/>
      <w:marTop w:val="0"/>
      <w:marBottom w:val="0"/>
      <w:divBdr>
        <w:top w:val="none" w:sz="0" w:space="0" w:color="auto"/>
        <w:left w:val="none" w:sz="0" w:space="0" w:color="auto"/>
        <w:bottom w:val="none" w:sz="0" w:space="0" w:color="auto"/>
        <w:right w:val="none" w:sz="0" w:space="0" w:color="auto"/>
      </w:divBdr>
    </w:div>
    <w:div w:id="263342294">
      <w:bodyDiv w:val="1"/>
      <w:marLeft w:val="0"/>
      <w:marRight w:val="0"/>
      <w:marTop w:val="0"/>
      <w:marBottom w:val="0"/>
      <w:divBdr>
        <w:top w:val="none" w:sz="0" w:space="0" w:color="auto"/>
        <w:left w:val="none" w:sz="0" w:space="0" w:color="auto"/>
        <w:bottom w:val="none" w:sz="0" w:space="0" w:color="auto"/>
        <w:right w:val="none" w:sz="0" w:space="0" w:color="auto"/>
      </w:divBdr>
    </w:div>
    <w:div w:id="269708743">
      <w:bodyDiv w:val="1"/>
      <w:marLeft w:val="0"/>
      <w:marRight w:val="0"/>
      <w:marTop w:val="0"/>
      <w:marBottom w:val="0"/>
      <w:divBdr>
        <w:top w:val="none" w:sz="0" w:space="0" w:color="auto"/>
        <w:left w:val="none" w:sz="0" w:space="0" w:color="auto"/>
        <w:bottom w:val="none" w:sz="0" w:space="0" w:color="auto"/>
        <w:right w:val="none" w:sz="0" w:space="0" w:color="auto"/>
      </w:divBdr>
    </w:div>
    <w:div w:id="274362584">
      <w:bodyDiv w:val="1"/>
      <w:marLeft w:val="0"/>
      <w:marRight w:val="0"/>
      <w:marTop w:val="0"/>
      <w:marBottom w:val="0"/>
      <w:divBdr>
        <w:top w:val="none" w:sz="0" w:space="0" w:color="auto"/>
        <w:left w:val="none" w:sz="0" w:space="0" w:color="auto"/>
        <w:bottom w:val="none" w:sz="0" w:space="0" w:color="auto"/>
        <w:right w:val="none" w:sz="0" w:space="0" w:color="auto"/>
      </w:divBdr>
    </w:div>
    <w:div w:id="274756756">
      <w:bodyDiv w:val="1"/>
      <w:marLeft w:val="0"/>
      <w:marRight w:val="0"/>
      <w:marTop w:val="0"/>
      <w:marBottom w:val="0"/>
      <w:divBdr>
        <w:top w:val="none" w:sz="0" w:space="0" w:color="auto"/>
        <w:left w:val="none" w:sz="0" w:space="0" w:color="auto"/>
        <w:bottom w:val="none" w:sz="0" w:space="0" w:color="auto"/>
        <w:right w:val="none" w:sz="0" w:space="0" w:color="auto"/>
      </w:divBdr>
    </w:div>
    <w:div w:id="277495086">
      <w:bodyDiv w:val="1"/>
      <w:marLeft w:val="0"/>
      <w:marRight w:val="0"/>
      <w:marTop w:val="0"/>
      <w:marBottom w:val="0"/>
      <w:divBdr>
        <w:top w:val="none" w:sz="0" w:space="0" w:color="auto"/>
        <w:left w:val="none" w:sz="0" w:space="0" w:color="auto"/>
        <w:bottom w:val="none" w:sz="0" w:space="0" w:color="auto"/>
        <w:right w:val="none" w:sz="0" w:space="0" w:color="auto"/>
      </w:divBdr>
    </w:div>
    <w:div w:id="294413100">
      <w:bodyDiv w:val="1"/>
      <w:marLeft w:val="0"/>
      <w:marRight w:val="0"/>
      <w:marTop w:val="0"/>
      <w:marBottom w:val="0"/>
      <w:divBdr>
        <w:top w:val="none" w:sz="0" w:space="0" w:color="auto"/>
        <w:left w:val="none" w:sz="0" w:space="0" w:color="auto"/>
        <w:bottom w:val="none" w:sz="0" w:space="0" w:color="auto"/>
        <w:right w:val="none" w:sz="0" w:space="0" w:color="auto"/>
      </w:divBdr>
      <w:divsChild>
        <w:div w:id="1713337453">
          <w:marLeft w:val="0"/>
          <w:marRight w:val="0"/>
          <w:marTop w:val="0"/>
          <w:marBottom w:val="0"/>
          <w:divBdr>
            <w:top w:val="none" w:sz="0" w:space="0" w:color="auto"/>
            <w:left w:val="none" w:sz="0" w:space="0" w:color="auto"/>
            <w:bottom w:val="none" w:sz="0" w:space="0" w:color="auto"/>
            <w:right w:val="none" w:sz="0" w:space="0" w:color="auto"/>
          </w:divBdr>
        </w:div>
      </w:divsChild>
    </w:div>
    <w:div w:id="299925142">
      <w:bodyDiv w:val="1"/>
      <w:marLeft w:val="0"/>
      <w:marRight w:val="0"/>
      <w:marTop w:val="0"/>
      <w:marBottom w:val="0"/>
      <w:divBdr>
        <w:top w:val="none" w:sz="0" w:space="0" w:color="auto"/>
        <w:left w:val="none" w:sz="0" w:space="0" w:color="auto"/>
        <w:bottom w:val="none" w:sz="0" w:space="0" w:color="auto"/>
        <w:right w:val="none" w:sz="0" w:space="0" w:color="auto"/>
      </w:divBdr>
    </w:div>
    <w:div w:id="309597323">
      <w:bodyDiv w:val="1"/>
      <w:marLeft w:val="0"/>
      <w:marRight w:val="0"/>
      <w:marTop w:val="0"/>
      <w:marBottom w:val="0"/>
      <w:divBdr>
        <w:top w:val="none" w:sz="0" w:space="0" w:color="auto"/>
        <w:left w:val="none" w:sz="0" w:space="0" w:color="auto"/>
        <w:bottom w:val="none" w:sz="0" w:space="0" w:color="auto"/>
        <w:right w:val="none" w:sz="0" w:space="0" w:color="auto"/>
      </w:divBdr>
    </w:div>
    <w:div w:id="325130416">
      <w:bodyDiv w:val="1"/>
      <w:marLeft w:val="0"/>
      <w:marRight w:val="0"/>
      <w:marTop w:val="0"/>
      <w:marBottom w:val="0"/>
      <w:divBdr>
        <w:top w:val="none" w:sz="0" w:space="0" w:color="auto"/>
        <w:left w:val="none" w:sz="0" w:space="0" w:color="auto"/>
        <w:bottom w:val="none" w:sz="0" w:space="0" w:color="auto"/>
        <w:right w:val="none" w:sz="0" w:space="0" w:color="auto"/>
      </w:divBdr>
    </w:div>
    <w:div w:id="326597565">
      <w:bodyDiv w:val="1"/>
      <w:marLeft w:val="0"/>
      <w:marRight w:val="0"/>
      <w:marTop w:val="0"/>
      <w:marBottom w:val="0"/>
      <w:divBdr>
        <w:top w:val="none" w:sz="0" w:space="0" w:color="auto"/>
        <w:left w:val="none" w:sz="0" w:space="0" w:color="auto"/>
        <w:bottom w:val="none" w:sz="0" w:space="0" w:color="auto"/>
        <w:right w:val="none" w:sz="0" w:space="0" w:color="auto"/>
      </w:divBdr>
      <w:divsChild>
        <w:div w:id="393239285">
          <w:blockQuote w:val="1"/>
          <w:marLeft w:val="0"/>
          <w:marRight w:val="0"/>
          <w:marTop w:val="75"/>
          <w:marBottom w:val="75"/>
          <w:divBdr>
            <w:top w:val="none" w:sz="0" w:space="0" w:color="auto"/>
            <w:left w:val="none" w:sz="0" w:space="0" w:color="auto"/>
            <w:bottom w:val="none" w:sz="0" w:space="0" w:color="auto"/>
            <w:right w:val="none" w:sz="0" w:space="0" w:color="auto"/>
          </w:divBdr>
          <w:divsChild>
            <w:div w:id="2072268606">
              <w:blockQuote w:val="1"/>
              <w:marLeft w:val="0"/>
              <w:marRight w:val="0"/>
              <w:marTop w:val="0"/>
              <w:marBottom w:val="0"/>
              <w:divBdr>
                <w:top w:val="none" w:sz="0" w:space="0" w:color="auto"/>
                <w:left w:val="single" w:sz="12" w:space="11" w:color="C53F46"/>
                <w:bottom w:val="none" w:sz="0" w:space="0" w:color="auto"/>
                <w:right w:val="none" w:sz="0" w:space="0" w:color="auto"/>
              </w:divBdr>
            </w:div>
          </w:divsChild>
        </w:div>
        <w:div w:id="1754620885">
          <w:blockQuote w:val="1"/>
          <w:marLeft w:val="0"/>
          <w:marRight w:val="0"/>
          <w:marTop w:val="75"/>
          <w:marBottom w:val="75"/>
          <w:divBdr>
            <w:top w:val="none" w:sz="0" w:space="0" w:color="auto"/>
            <w:left w:val="none" w:sz="0" w:space="0" w:color="auto"/>
            <w:bottom w:val="none" w:sz="0" w:space="0" w:color="auto"/>
            <w:right w:val="none" w:sz="0" w:space="0" w:color="auto"/>
          </w:divBdr>
          <w:divsChild>
            <w:div w:id="1622494223">
              <w:blockQuote w:val="1"/>
              <w:marLeft w:val="0"/>
              <w:marRight w:val="0"/>
              <w:marTop w:val="0"/>
              <w:marBottom w:val="0"/>
              <w:divBdr>
                <w:top w:val="none" w:sz="0" w:space="0" w:color="auto"/>
                <w:left w:val="single" w:sz="12" w:space="11" w:color="C53F46"/>
                <w:bottom w:val="none" w:sz="0" w:space="0" w:color="auto"/>
                <w:right w:val="none" w:sz="0" w:space="0" w:color="auto"/>
              </w:divBdr>
            </w:div>
          </w:divsChild>
        </w:div>
        <w:div w:id="2044473868">
          <w:blockQuote w:val="1"/>
          <w:marLeft w:val="0"/>
          <w:marRight w:val="0"/>
          <w:marTop w:val="75"/>
          <w:marBottom w:val="75"/>
          <w:divBdr>
            <w:top w:val="none" w:sz="0" w:space="0" w:color="auto"/>
            <w:left w:val="none" w:sz="0" w:space="0" w:color="auto"/>
            <w:bottom w:val="none" w:sz="0" w:space="0" w:color="auto"/>
            <w:right w:val="none" w:sz="0" w:space="0" w:color="auto"/>
          </w:divBdr>
          <w:divsChild>
            <w:div w:id="459226503">
              <w:blockQuote w:val="1"/>
              <w:marLeft w:val="0"/>
              <w:marRight w:val="0"/>
              <w:marTop w:val="0"/>
              <w:marBottom w:val="0"/>
              <w:divBdr>
                <w:top w:val="none" w:sz="0" w:space="0" w:color="auto"/>
                <w:left w:val="single" w:sz="12" w:space="11" w:color="C53F46"/>
                <w:bottom w:val="none" w:sz="0" w:space="0" w:color="auto"/>
                <w:right w:val="none" w:sz="0" w:space="0" w:color="auto"/>
              </w:divBdr>
            </w:div>
          </w:divsChild>
        </w:div>
      </w:divsChild>
    </w:div>
    <w:div w:id="328216482">
      <w:bodyDiv w:val="1"/>
      <w:marLeft w:val="0"/>
      <w:marRight w:val="0"/>
      <w:marTop w:val="0"/>
      <w:marBottom w:val="0"/>
      <w:divBdr>
        <w:top w:val="none" w:sz="0" w:space="0" w:color="auto"/>
        <w:left w:val="none" w:sz="0" w:space="0" w:color="auto"/>
        <w:bottom w:val="none" w:sz="0" w:space="0" w:color="auto"/>
        <w:right w:val="none" w:sz="0" w:space="0" w:color="auto"/>
      </w:divBdr>
    </w:div>
    <w:div w:id="329020077">
      <w:bodyDiv w:val="1"/>
      <w:marLeft w:val="0"/>
      <w:marRight w:val="0"/>
      <w:marTop w:val="0"/>
      <w:marBottom w:val="0"/>
      <w:divBdr>
        <w:top w:val="none" w:sz="0" w:space="0" w:color="auto"/>
        <w:left w:val="none" w:sz="0" w:space="0" w:color="auto"/>
        <w:bottom w:val="none" w:sz="0" w:space="0" w:color="auto"/>
        <w:right w:val="none" w:sz="0" w:space="0" w:color="auto"/>
      </w:divBdr>
      <w:divsChild>
        <w:div w:id="1684673728">
          <w:marLeft w:val="0"/>
          <w:marRight w:val="0"/>
          <w:marTop w:val="0"/>
          <w:marBottom w:val="0"/>
          <w:divBdr>
            <w:top w:val="none" w:sz="0" w:space="0" w:color="auto"/>
            <w:left w:val="none" w:sz="0" w:space="0" w:color="auto"/>
            <w:bottom w:val="none" w:sz="0" w:space="0" w:color="auto"/>
            <w:right w:val="none" w:sz="0" w:space="0" w:color="auto"/>
          </w:divBdr>
        </w:div>
      </w:divsChild>
    </w:div>
    <w:div w:id="331683550">
      <w:bodyDiv w:val="1"/>
      <w:marLeft w:val="0"/>
      <w:marRight w:val="0"/>
      <w:marTop w:val="0"/>
      <w:marBottom w:val="0"/>
      <w:divBdr>
        <w:top w:val="none" w:sz="0" w:space="0" w:color="auto"/>
        <w:left w:val="none" w:sz="0" w:space="0" w:color="auto"/>
        <w:bottom w:val="none" w:sz="0" w:space="0" w:color="auto"/>
        <w:right w:val="none" w:sz="0" w:space="0" w:color="auto"/>
      </w:divBdr>
    </w:div>
    <w:div w:id="339503088">
      <w:bodyDiv w:val="1"/>
      <w:marLeft w:val="0"/>
      <w:marRight w:val="0"/>
      <w:marTop w:val="0"/>
      <w:marBottom w:val="0"/>
      <w:divBdr>
        <w:top w:val="none" w:sz="0" w:space="0" w:color="auto"/>
        <w:left w:val="none" w:sz="0" w:space="0" w:color="auto"/>
        <w:bottom w:val="none" w:sz="0" w:space="0" w:color="auto"/>
        <w:right w:val="none" w:sz="0" w:space="0" w:color="auto"/>
      </w:divBdr>
    </w:div>
    <w:div w:id="341319513">
      <w:bodyDiv w:val="1"/>
      <w:marLeft w:val="0"/>
      <w:marRight w:val="0"/>
      <w:marTop w:val="0"/>
      <w:marBottom w:val="0"/>
      <w:divBdr>
        <w:top w:val="none" w:sz="0" w:space="0" w:color="auto"/>
        <w:left w:val="none" w:sz="0" w:space="0" w:color="auto"/>
        <w:bottom w:val="none" w:sz="0" w:space="0" w:color="auto"/>
        <w:right w:val="none" w:sz="0" w:space="0" w:color="auto"/>
      </w:divBdr>
    </w:div>
    <w:div w:id="343942792">
      <w:bodyDiv w:val="1"/>
      <w:marLeft w:val="0"/>
      <w:marRight w:val="0"/>
      <w:marTop w:val="0"/>
      <w:marBottom w:val="0"/>
      <w:divBdr>
        <w:top w:val="none" w:sz="0" w:space="0" w:color="auto"/>
        <w:left w:val="none" w:sz="0" w:space="0" w:color="auto"/>
        <w:bottom w:val="none" w:sz="0" w:space="0" w:color="auto"/>
        <w:right w:val="none" w:sz="0" w:space="0" w:color="auto"/>
      </w:divBdr>
    </w:div>
    <w:div w:id="362905525">
      <w:bodyDiv w:val="1"/>
      <w:marLeft w:val="0"/>
      <w:marRight w:val="0"/>
      <w:marTop w:val="0"/>
      <w:marBottom w:val="0"/>
      <w:divBdr>
        <w:top w:val="none" w:sz="0" w:space="0" w:color="auto"/>
        <w:left w:val="none" w:sz="0" w:space="0" w:color="auto"/>
        <w:bottom w:val="none" w:sz="0" w:space="0" w:color="auto"/>
        <w:right w:val="none" w:sz="0" w:space="0" w:color="auto"/>
      </w:divBdr>
    </w:div>
    <w:div w:id="382994611">
      <w:bodyDiv w:val="1"/>
      <w:marLeft w:val="0"/>
      <w:marRight w:val="0"/>
      <w:marTop w:val="0"/>
      <w:marBottom w:val="0"/>
      <w:divBdr>
        <w:top w:val="none" w:sz="0" w:space="0" w:color="auto"/>
        <w:left w:val="none" w:sz="0" w:space="0" w:color="auto"/>
        <w:bottom w:val="none" w:sz="0" w:space="0" w:color="auto"/>
        <w:right w:val="none" w:sz="0" w:space="0" w:color="auto"/>
      </w:divBdr>
    </w:div>
    <w:div w:id="402679072">
      <w:bodyDiv w:val="1"/>
      <w:marLeft w:val="0"/>
      <w:marRight w:val="0"/>
      <w:marTop w:val="0"/>
      <w:marBottom w:val="0"/>
      <w:divBdr>
        <w:top w:val="none" w:sz="0" w:space="0" w:color="auto"/>
        <w:left w:val="none" w:sz="0" w:space="0" w:color="auto"/>
        <w:bottom w:val="none" w:sz="0" w:space="0" w:color="auto"/>
        <w:right w:val="none" w:sz="0" w:space="0" w:color="auto"/>
      </w:divBdr>
    </w:div>
    <w:div w:id="403335344">
      <w:bodyDiv w:val="1"/>
      <w:marLeft w:val="0"/>
      <w:marRight w:val="0"/>
      <w:marTop w:val="0"/>
      <w:marBottom w:val="0"/>
      <w:divBdr>
        <w:top w:val="none" w:sz="0" w:space="0" w:color="auto"/>
        <w:left w:val="none" w:sz="0" w:space="0" w:color="auto"/>
        <w:bottom w:val="none" w:sz="0" w:space="0" w:color="auto"/>
        <w:right w:val="none" w:sz="0" w:space="0" w:color="auto"/>
      </w:divBdr>
    </w:div>
    <w:div w:id="403648901">
      <w:bodyDiv w:val="1"/>
      <w:marLeft w:val="0"/>
      <w:marRight w:val="0"/>
      <w:marTop w:val="0"/>
      <w:marBottom w:val="0"/>
      <w:divBdr>
        <w:top w:val="none" w:sz="0" w:space="0" w:color="auto"/>
        <w:left w:val="none" w:sz="0" w:space="0" w:color="auto"/>
        <w:bottom w:val="none" w:sz="0" w:space="0" w:color="auto"/>
        <w:right w:val="none" w:sz="0" w:space="0" w:color="auto"/>
      </w:divBdr>
    </w:div>
    <w:div w:id="410389720">
      <w:bodyDiv w:val="1"/>
      <w:marLeft w:val="0"/>
      <w:marRight w:val="0"/>
      <w:marTop w:val="0"/>
      <w:marBottom w:val="0"/>
      <w:divBdr>
        <w:top w:val="none" w:sz="0" w:space="0" w:color="auto"/>
        <w:left w:val="none" w:sz="0" w:space="0" w:color="auto"/>
        <w:bottom w:val="none" w:sz="0" w:space="0" w:color="auto"/>
        <w:right w:val="none" w:sz="0" w:space="0" w:color="auto"/>
      </w:divBdr>
    </w:div>
    <w:div w:id="429200471">
      <w:bodyDiv w:val="1"/>
      <w:marLeft w:val="0"/>
      <w:marRight w:val="0"/>
      <w:marTop w:val="0"/>
      <w:marBottom w:val="0"/>
      <w:divBdr>
        <w:top w:val="none" w:sz="0" w:space="0" w:color="auto"/>
        <w:left w:val="none" w:sz="0" w:space="0" w:color="auto"/>
        <w:bottom w:val="none" w:sz="0" w:space="0" w:color="auto"/>
        <w:right w:val="none" w:sz="0" w:space="0" w:color="auto"/>
      </w:divBdr>
    </w:div>
    <w:div w:id="433984874">
      <w:bodyDiv w:val="1"/>
      <w:marLeft w:val="0"/>
      <w:marRight w:val="0"/>
      <w:marTop w:val="0"/>
      <w:marBottom w:val="0"/>
      <w:divBdr>
        <w:top w:val="none" w:sz="0" w:space="0" w:color="auto"/>
        <w:left w:val="none" w:sz="0" w:space="0" w:color="auto"/>
        <w:bottom w:val="none" w:sz="0" w:space="0" w:color="auto"/>
        <w:right w:val="none" w:sz="0" w:space="0" w:color="auto"/>
      </w:divBdr>
    </w:div>
    <w:div w:id="434980453">
      <w:bodyDiv w:val="1"/>
      <w:marLeft w:val="0"/>
      <w:marRight w:val="0"/>
      <w:marTop w:val="0"/>
      <w:marBottom w:val="0"/>
      <w:divBdr>
        <w:top w:val="none" w:sz="0" w:space="0" w:color="auto"/>
        <w:left w:val="none" w:sz="0" w:space="0" w:color="auto"/>
        <w:bottom w:val="none" w:sz="0" w:space="0" w:color="auto"/>
        <w:right w:val="none" w:sz="0" w:space="0" w:color="auto"/>
      </w:divBdr>
    </w:div>
    <w:div w:id="436995029">
      <w:bodyDiv w:val="1"/>
      <w:marLeft w:val="0"/>
      <w:marRight w:val="0"/>
      <w:marTop w:val="0"/>
      <w:marBottom w:val="0"/>
      <w:divBdr>
        <w:top w:val="none" w:sz="0" w:space="0" w:color="auto"/>
        <w:left w:val="none" w:sz="0" w:space="0" w:color="auto"/>
        <w:bottom w:val="none" w:sz="0" w:space="0" w:color="auto"/>
        <w:right w:val="none" w:sz="0" w:space="0" w:color="auto"/>
      </w:divBdr>
    </w:div>
    <w:div w:id="438574536">
      <w:bodyDiv w:val="1"/>
      <w:marLeft w:val="0"/>
      <w:marRight w:val="0"/>
      <w:marTop w:val="0"/>
      <w:marBottom w:val="0"/>
      <w:divBdr>
        <w:top w:val="none" w:sz="0" w:space="0" w:color="auto"/>
        <w:left w:val="none" w:sz="0" w:space="0" w:color="auto"/>
        <w:bottom w:val="none" w:sz="0" w:space="0" w:color="auto"/>
        <w:right w:val="none" w:sz="0" w:space="0" w:color="auto"/>
      </w:divBdr>
    </w:div>
    <w:div w:id="444156354">
      <w:bodyDiv w:val="1"/>
      <w:marLeft w:val="0"/>
      <w:marRight w:val="0"/>
      <w:marTop w:val="0"/>
      <w:marBottom w:val="0"/>
      <w:divBdr>
        <w:top w:val="none" w:sz="0" w:space="0" w:color="auto"/>
        <w:left w:val="none" w:sz="0" w:space="0" w:color="auto"/>
        <w:bottom w:val="none" w:sz="0" w:space="0" w:color="auto"/>
        <w:right w:val="none" w:sz="0" w:space="0" w:color="auto"/>
      </w:divBdr>
    </w:div>
    <w:div w:id="446243473">
      <w:bodyDiv w:val="1"/>
      <w:marLeft w:val="0"/>
      <w:marRight w:val="0"/>
      <w:marTop w:val="0"/>
      <w:marBottom w:val="0"/>
      <w:divBdr>
        <w:top w:val="none" w:sz="0" w:space="0" w:color="auto"/>
        <w:left w:val="none" w:sz="0" w:space="0" w:color="auto"/>
        <w:bottom w:val="none" w:sz="0" w:space="0" w:color="auto"/>
        <w:right w:val="none" w:sz="0" w:space="0" w:color="auto"/>
      </w:divBdr>
    </w:div>
    <w:div w:id="452675682">
      <w:bodyDiv w:val="1"/>
      <w:marLeft w:val="0"/>
      <w:marRight w:val="0"/>
      <w:marTop w:val="0"/>
      <w:marBottom w:val="0"/>
      <w:divBdr>
        <w:top w:val="none" w:sz="0" w:space="0" w:color="auto"/>
        <w:left w:val="none" w:sz="0" w:space="0" w:color="auto"/>
        <w:bottom w:val="none" w:sz="0" w:space="0" w:color="auto"/>
        <w:right w:val="none" w:sz="0" w:space="0" w:color="auto"/>
      </w:divBdr>
    </w:div>
    <w:div w:id="453793838">
      <w:bodyDiv w:val="1"/>
      <w:marLeft w:val="0"/>
      <w:marRight w:val="0"/>
      <w:marTop w:val="0"/>
      <w:marBottom w:val="0"/>
      <w:divBdr>
        <w:top w:val="none" w:sz="0" w:space="0" w:color="auto"/>
        <w:left w:val="none" w:sz="0" w:space="0" w:color="auto"/>
        <w:bottom w:val="none" w:sz="0" w:space="0" w:color="auto"/>
        <w:right w:val="none" w:sz="0" w:space="0" w:color="auto"/>
      </w:divBdr>
    </w:div>
    <w:div w:id="461534561">
      <w:bodyDiv w:val="1"/>
      <w:marLeft w:val="0"/>
      <w:marRight w:val="0"/>
      <w:marTop w:val="0"/>
      <w:marBottom w:val="0"/>
      <w:divBdr>
        <w:top w:val="none" w:sz="0" w:space="0" w:color="auto"/>
        <w:left w:val="none" w:sz="0" w:space="0" w:color="auto"/>
        <w:bottom w:val="none" w:sz="0" w:space="0" w:color="auto"/>
        <w:right w:val="none" w:sz="0" w:space="0" w:color="auto"/>
      </w:divBdr>
      <w:divsChild>
        <w:div w:id="1943566587">
          <w:marLeft w:val="0"/>
          <w:marRight w:val="0"/>
          <w:marTop w:val="0"/>
          <w:marBottom w:val="0"/>
          <w:divBdr>
            <w:top w:val="none" w:sz="0" w:space="0" w:color="auto"/>
            <w:left w:val="none" w:sz="0" w:space="0" w:color="auto"/>
            <w:bottom w:val="none" w:sz="0" w:space="0" w:color="auto"/>
            <w:right w:val="none" w:sz="0" w:space="0" w:color="auto"/>
          </w:divBdr>
          <w:divsChild>
            <w:div w:id="74330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743502">
      <w:bodyDiv w:val="1"/>
      <w:marLeft w:val="0"/>
      <w:marRight w:val="0"/>
      <w:marTop w:val="0"/>
      <w:marBottom w:val="0"/>
      <w:divBdr>
        <w:top w:val="none" w:sz="0" w:space="0" w:color="auto"/>
        <w:left w:val="none" w:sz="0" w:space="0" w:color="auto"/>
        <w:bottom w:val="none" w:sz="0" w:space="0" w:color="auto"/>
        <w:right w:val="none" w:sz="0" w:space="0" w:color="auto"/>
      </w:divBdr>
    </w:div>
    <w:div w:id="470562745">
      <w:bodyDiv w:val="1"/>
      <w:marLeft w:val="0"/>
      <w:marRight w:val="0"/>
      <w:marTop w:val="0"/>
      <w:marBottom w:val="0"/>
      <w:divBdr>
        <w:top w:val="none" w:sz="0" w:space="0" w:color="auto"/>
        <w:left w:val="none" w:sz="0" w:space="0" w:color="auto"/>
        <w:bottom w:val="none" w:sz="0" w:space="0" w:color="auto"/>
        <w:right w:val="none" w:sz="0" w:space="0" w:color="auto"/>
      </w:divBdr>
    </w:div>
    <w:div w:id="472452032">
      <w:bodyDiv w:val="1"/>
      <w:marLeft w:val="0"/>
      <w:marRight w:val="0"/>
      <w:marTop w:val="0"/>
      <w:marBottom w:val="0"/>
      <w:divBdr>
        <w:top w:val="none" w:sz="0" w:space="0" w:color="auto"/>
        <w:left w:val="none" w:sz="0" w:space="0" w:color="auto"/>
        <w:bottom w:val="none" w:sz="0" w:space="0" w:color="auto"/>
        <w:right w:val="none" w:sz="0" w:space="0" w:color="auto"/>
      </w:divBdr>
    </w:div>
    <w:div w:id="494806327">
      <w:bodyDiv w:val="1"/>
      <w:marLeft w:val="0"/>
      <w:marRight w:val="0"/>
      <w:marTop w:val="0"/>
      <w:marBottom w:val="0"/>
      <w:divBdr>
        <w:top w:val="none" w:sz="0" w:space="0" w:color="auto"/>
        <w:left w:val="none" w:sz="0" w:space="0" w:color="auto"/>
        <w:bottom w:val="none" w:sz="0" w:space="0" w:color="auto"/>
        <w:right w:val="none" w:sz="0" w:space="0" w:color="auto"/>
      </w:divBdr>
    </w:div>
    <w:div w:id="501971999">
      <w:bodyDiv w:val="1"/>
      <w:marLeft w:val="0"/>
      <w:marRight w:val="0"/>
      <w:marTop w:val="0"/>
      <w:marBottom w:val="0"/>
      <w:divBdr>
        <w:top w:val="none" w:sz="0" w:space="0" w:color="auto"/>
        <w:left w:val="none" w:sz="0" w:space="0" w:color="auto"/>
        <w:bottom w:val="none" w:sz="0" w:space="0" w:color="auto"/>
        <w:right w:val="none" w:sz="0" w:space="0" w:color="auto"/>
      </w:divBdr>
    </w:div>
    <w:div w:id="519321727">
      <w:bodyDiv w:val="1"/>
      <w:marLeft w:val="0"/>
      <w:marRight w:val="0"/>
      <w:marTop w:val="0"/>
      <w:marBottom w:val="0"/>
      <w:divBdr>
        <w:top w:val="none" w:sz="0" w:space="0" w:color="auto"/>
        <w:left w:val="none" w:sz="0" w:space="0" w:color="auto"/>
        <w:bottom w:val="none" w:sz="0" w:space="0" w:color="auto"/>
        <w:right w:val="none" w:sz="0" w:space="0" w:color="auto"/>
      </w:divBdr>
    </w:div>
    <w:div w:id="520750851">
      <w:bodyDiv w:val="1"/>
      <w:marLeft w:val="0"/>
      <w:marRight w:val="0"/>
      <w:marTop w:val="0"/>
      <w:marBottom w:val="0"/>
      <w:divBdr>
        <w:top w:val="none" w:sz="0" w:space="0" w:color="auto"/>
        <w:left w:val="none" w:sz="0" w:space="0" w:color="auto"/>
        <w:bottom w:val="none" w:sz="0" w:space="0" w:color="auto"/>
        <w:right w:val="none" w:sz="0" w:space="0" w:color="auto"/>
      </w:divBdr>
    </w:div>
    <w:div w:id="526062783">
      <w:bodyDiv w:val="1"/>
      <w:marLeft w:val="0"/>
      <w:marRight w:val="0"/>
      <w:marTop w:val="0"/>
      <w:marBottom w:val="0"/>
      <w:divBdr>
        <w:top w:val="none" w:sz="0" w:space="0" w:color="auto"/>
        <w:left w:val="none" w:sz="0" w:space="0" w:color="auto"/>
        <w:bottom w:val="none" w:sz="0" w:space="0" w:color="auto"/>
        <w:right w:val="none" w:sz="0" w:space="0" w:color="auto"/>
      </w:divBdr>
    </w:div>
    <w:div w:id="526456198">
      <w:bodyDiv w:val="1"/>
      <w:marLeft w:val="0"/>
      <w:marRight w:val="0"/>
      <w:marTop w:val="0"/>
      <w:marBottom w:val="0"/>
      <w:divBdr>
        <w:top w:val="none" w:sz="0" w:space="0" w:color="auto"/>
        <w:left w:val="none" w:sz="0" w:space="0" w:color="auto"/>
        <w:bottom w:val="none" w:sz="0" w:space="0" w:color="auto"/>
        <w:right w:val="none" w:sz="0" w:space="0" w:color="auto"/>
      </w:divBdr>
    </w:div>
    <w:div w:id="528840876">
      <w:bodyDiv w:val="1"/>
      <w:marLeft w:val="0"/>
      <w:marRight w:val="0"/>
      <w:marTop w:val="0"/>
      <w:marBottom w:val="0"/>
      <w:divBdr>
        <w:top w:val="none" w:sz="0" w:space="0" w:color="auto"/>
        <w:left w:val="none" w:sz="0" w:space="0" w:color="auto"/>
        <w:bottom w:val="none" w:sz="0" w:space="0" w:color="auto"/>
        <w:right w:val="none" w:sz="0" w:space="0" w:color="auto"/>
      </w:divBdr>
    </w:div>
    <w:div w:id="529295812">
      <w:bodyDiv w:val="1"/>
      <w:marLeft w:val="0"/>
      <w:marRight w:val="0"/>
      <w:marTop w:val="0"/>
      <w:marBottom w:val="0"/>
      <w:divBdr>
        <w:top w:val="none" w:sz="0" w:space="0" w:color="auto"/>
        <w:left w:val="none" w:sz="0" w:space="0" w:color="auto"/>
        <w:bottom w:val="none" w:sz="0" w:space="0" w:color="auto"/>
        <w:right w:val="none" w:sz="0" w:space="0" w:color="auto"/>
      </w:divBdr>
    </w:div>
    <w:div w:id="533814175">
      <w:bodyDiv w:val="1"/>
      <w:marLeft w:val="0"/>
      <w:marRight w:val="0"/>
      <w:marTop w:val="0"/>
      <w:marBottom w:val="0"/>
      <w:divBdr>
        <w:top w:val="none" w:sz="0" w:space="0" w:color="auto"/>
        <w:left w:val="none" w:sz="0" w:space="0" w:color="auto"/>
        <w:bottom w:val="none" w:sz="0" w:space="0" w:color="auto"/>
        <w:right w:val="none" w:sz="0" w:space="0" w:color="auto"/>
      </w:divBdr>
    </w:div>
    <w:div w:id="545722741">
      <w:bodyDiv w:val="1"/>
      <w:marLeft w:val="0"/>
      <w:marRight w:val="0"/>
      <w:marTop w:val="0"/>
      <w:marBottom w:val="0"/>
      <w:divBdr>
        <w:top w:val="none" w:sz="0" w:space="0" w:color="auto"/>
        <w:left w:val="none" w:sz="0" w:space="0" w:color="auto"/>
        <w:bottom w:val="none" w:sz="0" w:space="0" w:color="auto"/>
        <w:right w:val="none" w:sz="0" w:space="0" w:color="auto"/>
      </w:divBdr>
      <w:divsChild>
        <w:div w:id="1180121406">
          <w:marLeft w:val="0"/>
          <w:marRight w:val="0"/>
          <w:marTop w:val="240"/>
          <w:marBottom w:val="240"/>
          <w:divBdr>
            <w:top w:val="none" w:sz="0" w:space="0" w:color="auto"/>
            <w:left w:val="none" w:sz="0" w:space="0" w:color="auto"/>
            <w:bottom w:val="none" w:sz="0" w:space="0" w:color="auto"/>
            <w:right w:val="none" w:sz="0" w:space="0" w:color="auto"/>
          </w:divBdr>
        </w:div>
      </w:divsChild>
    </w:div>
    <w:div w:id="548998580">
      <w:bodyDiv w:val="1"/>
      <w:marLeft w:val="0"/>
      <w:marRight w:val="0"/>
      <w:marTop w:val="0"/>
      <w:marBottom w:val="0"/>
      <w:divBdr>
        <w:top w:val="none" w:sz="0" w:space="0" w:color="auto"/>
        <w:left w:val="none" w:sz="0" w:space="0" w:color="auto"/>
        <w:bottom w:val="none" w:sz="0" w:space="0" w:color="auto"/>
        <w:right w:val="none" w:sz="0" w:space="0" w:color="auto"/>
      </w:divBdr>
    </w:div>
    <w:div w:id="550918255">
      <w:bodyDiv w:val="1"/>
      <w:marLeft w:val="0"/>
      <w:marRight w:val="0"/>
      <w:marTop w:val="0"/>
      <w:marBottom w:val="0"/>
      <w:divBdr>
        <w:top w:val="none" w:sz="0" w:space="0" w:color="auto"/>
        <w:left w:val="none" w:sz="0" w:space="0" w:color="auto"/>
        <w:bottom w:val="none" w:sz="0" w:space="0" w:color="auto"/>
        <w:right w:val="none" w:sz="0" w:space="0" w:color="auto"/>
      </w:divBdr>
    </w:div>
    <w:div w:id="552929287">
      <w:bodyDiv w:val="1"/>
      <w:marLeft w:val="0"/>
      <w:marRight w:val="0"/>
      <w:marTop w:val="0"/>
      <w:marBottom w:val="0"/>
      <w:divBdr>
        <w:top w:val="none" w:sz="0" w:space="0" w:color="auto"/>
        <w:left w:val="none" w:sz="0" w:space="0" w:color="auto"/>
        <w:bottom w:val="none" w:sz="0" w:space="0" w:color="auto"/>
        <w:right w:val="none" w:sz="0" w:space="0" w:color="auto"/>
      </w:divBdr>
    </w:div>
    <w:div w:id="555166043">
      <w:bodyDiv w:val="1"/>
      <w:marLeft w:val="0"/>
      <w:marRight w:val="0"/>
      <w:marTop w:val="0"/>
      <w:marBottom w:val="0"/>
      <w:divBdr>
        <w:top w:val="none" w:sz="0" w:space="0" w:color="auto"/>
        <w:left w:val="none" w:sz="0" w:space="0" w:color="auto"/>
        <w:bottom w:val="none" w:sz="0" w:space="0" w:color="auto"/>
        <w:right w:val="none" w:sz="0" w:space="0" w:color="auto"/>
      </w:divBdr>
      <w:divsChild>
        <w:div w:id="429469783">
          <w:marLeft w:val="0"/>
          <w:marRight w:val="0"/>
          <w:marTop w:val="0"/>
          <w:marBottom w:val="0"/>
          <w:divBdr>
            <w:top w:val="none" w:sz="0" w:space="0" w:color="auto"/>
            <w:left w:val="none" w:sz="0" w:space="0" w:color="auto"/>
            <w:bottom w:val="none" w:sz="0" w:space="0" w:color="auto"/>
            <w:right w:val="none" w:sz="0" w:space="0" w:color="auto"/>
          </w:divBdr>
        </w:div>
      </w:divsChild>
    </w:div>
    <w:div w:id="556865672">
      <w:bodyDiv w:val="1"/>
      <w:marLeft w:val="0"/>
      <w:marRight w:val="0"/>
      <w:marTop w:val="0"/>
      <w:marBottom w:val="0"/>
      <w:divBdr>
        <w:top w:val="none" w:sz="0" w:space="0" w:color="auto"/>
        <w:left w:val="none" w:sz="0" w:space="0" w:color="auto"/>
        <w:bottom w:val="none" w:sz="0" w:space="0" w:color="auto"/>
        <w:right w:val="none" w:sz="0" w:space="0" w:color="auto"/>
      </w:divBdr>
    </w:div>
    <w:div w:id="560410681">
      <w:bodyDiv w:val="1"/>
      <w:marLeft w:val="0"/>
      <w:marRight w:val="0"/>
      <w:marTop w:val="0"/>
      <w:marBottom w:val="0"/>
      <w:divBdr>
        <w:top w:val="none" w:sz="0" w:space="0" w:color="auto"/>
        <w:left w:val="none" w:sz="0" w:space="0" w:color="auto"/>
        <w:bottom w:val="none" w:sz="0" w:space="0" w:color="auto"/>
        <w:right w:val="none" w:sz="0" w:space="0" w:color="auto"/>
      </w:divBdr>
    </w:div>
    <w:div w:id="567425487">
      <w:bodyDiv w:val="1"/>
      <w:marLeft w:val="0"/>
      <w:marRight w:val="0"/>
      <w:marTop w:val="0"/>
      <w:marBottom w:val="0"/>
      <w:divBdr>
        <w:top w:val="none" w:sz="0" w:space="0" w:color="auto"/>
        <w:left w:val="none" w:sz="0" w:space="0" w:color="auto"/>
        <w:bottom w:val="none" w:sz="0" w:space="0" w:color="auto"/>
        <w:right w:val="none" w:sz="0" w:space="0" w:color="auto"/>
      </w:divBdr>
    </w:div>
    <w:div w:id="583882959">
      <w:bodyDiv w:val="1"/>
      <w:marLeft w:val="0"/>
      <w:marRight w:val="0"/>
      <w:marTop w:val="0"/>
      <w:marBottom w:val="0"/>
      <w:divBdr>
        <w:top w:val="none" w:sz="0" w:space="0" w:color="auto"/>
        <w:left w:val="none" w:sz="0" w:space="0" w:color="auto"/>
        <w:bottom w:val="none" w:sz="0" w:space="0" w:color="auto"/>
        <w:right w:val="none" w:sz="0" w:space="0" w:color="auto"/>
      </w:divBdr>
    </w:div>
    <w:div w:id="585647687">
      <w:bodyDiv w:val="1"/>
      <w:marLeft w:val="0"/>
      <w:marRight w:val="0"/>
      <w:marTop w:val="0"/>
      <w:marBottom w:val="0"/>
      <w:divBdr>
        <w:top w:val="none" w:sz="0" w:space="0" w:color="auto"/>
        <w:left w:val="none" w:sz="0" w:space="0" w:color="auto"/>
        <w:bottom w:val="none" w:sz="0" w:space="0" w:color="auto"/>
        <w:right w:val="none" w:sz="0" w:space="0" w:color="auto"/>
      </w:divBdr>
    </w:div>
    <w:div w:id="593899253">
      <w:bodyDiv w:val="1"/>
      <w:marLeft w:val="0"/>
      <w:marRight w:val="0"/>
      <w:marTop w:val="0"/>
      <w:marBottom w:val="0"/>
      <w:divBdr>
        <w:top w:val="none" w:sz="0" w:space="0" w:color="auto"/>
        <w:left w:val="none" w:sz="0" w:space="0" w:color="auto"/>
        <w:bottom w:val="none" w:sz="0" w:space="0" w:color="auto"/>
        <w:right w:val="none" w:sz="0" w:space="0" w:color="auto"/>
      </w:divBdr>
    </w:div>
    <w:div w:id="615866700">
      <w:bodyDiv w:val="1"/>
      <w:marLeft w:val="0"/>
      <w:marRight w:val="0"/>
      <w:marTop w:val="0"/>
      <w:marBottom w:val="0"/>
      <w:divBdr>
        <w:top w:val="none" w:sz="0" w:space="0" w:color="auto"/>
        <w:left w:val="none" w:sz="0" w:space="0" w:color="auto"/>
        <w:bottom w:val="none" w:sz="0" w:space="0" w:color="auto"/>
        <w:right w:val="none" w:sz="0" w:space="0" w:color="auto"/>
      </w:divBdr>
    </w:div>
    <w:div w:id="618075395">
      <w:bodyDiv w:val="1"/>
      <w:marLeft w:val="0"/>
      <w:marRight w:val="0"/>
      <w:marTop w:val="0"/>
      <w:marBottom w:val="0"/>
      <w:divBdr>
        <w:top w:val="none" w:sz="0" w:space="0" w:color="auto"/>
        <w:left w:val="none" w:sz="0" w:space="0" w:color="auto"/>
        <w:bottom w:val="none" w:sz="0" w:space="0" w:color="auto"/>
        <w:right w:val="none" w:sz="0" w:space="0" w:color="auto"/>
      </w:divBdr>
    </w:div>
    <w:div w:id="635725754">
      <w:bodyDiv w:val="1"/>
      <w:marLeft w:val="0"/>
      <w:marRight w:val="0"/>
      <w:marTop w:val="0"/>
      <w:marBottom w:val="0"/>
      <w:divBdr>
        <w:top w:val="none" w:sz="0" w:space="0" w:color="auto"/>
        <w:left w:val="none" w:sz="0" w:space="0" w:color="auto"/>
        <w:bottom w:val="none" w:sz="0" w:space="0" w:color="auto"/>
        <w:right w:val="none" w:sz="0" w:space="0" w:color="auto"/>
      </w:divBdr>
    </w:div>
    <w:div w:id="642127774">
      <w:bodyDiv w:val="1"/>
      <w:marLeft w:val="0"/>
      <w:marRight w:val="0"/>
      <w:marTop w:val="0"/>
      <w:marBottom w:val="0"/>
      <w:divBdr>
        <w:top w:val="none" w:sz="0" w:space="0" w:color="auto"/>
        <w:left w:val="none" w:sz="0" w:space="0" w:color="auto"/>
        <w:bottom w:val="none" w:sz="0" w:space="0" w:color="auto"/>
        <w:right w:val="none" w:sz="0" w:space="0" w:color="auto"/>
      </w:divBdr>
    </w:div>
    <w:div w:id="647787736">
      <w:bodyDiv w:val="1"/>
      <w:marLeft w:val="0"/>
      <w:marRight w:val="0"/>
      <w:marTop w:val="0"/>
      <w:marBottom w:val="0"/>
      <w:divBdr>
        <w:top w:val="none" w:sz="0" w:space="0" w:color="auto"/>
        <w:left w:val="none" w:sz="0" w:space="0" w:color="auto"/>
        <w:bottom w:val="none" w:sz="0" w:space="0" w:color="auto"/>
        <w:right w:val="none" w:sz="0" w:space="0" w:color="auto"/>
      </w:divBdr>
    </w:div>
    <w:div w:id="659119282">
      <w:bodyDiv w:val="1"/>
      <w:marLeft w:val="0"/>
      <w:marRight w:val="0"/>
      <w:marTop w:val="0"/>
      <w:marBottom w:val="0"/>
      <w:divBdr>
        <w:top w:val="none" w:sz="0" w:space="0" w:color="auto"/>
        <w:left w:val="none" w:sz="0" w:space="0" w:color="auto"/>
        <w:bottom w:val="none" w:sz="0" w:space="0" w:color="auto"/>
        <w:right w:val="none" w:sz="0" w:space="0" w:color="auto"/>
      </w:divBdr>
    </w:div>
    <w:div w:id="681590650">
      <w:bodyDiv w:val="1"/>
      <w:marLeft w:val="0"/>
      <w:marRight w:val="0"/>
      <w:marTop w:val="0"/>
      <w:marBottom w:val="0"/>
      <w:divBdr>
        <w:top w:val="none" w:sz="0" w:space="0" w:color="auto"/>
        <w:left w:val="none" w:sz="0" w:space="0" w:color="auto"/>
        <w:bottom w:val="none" w:sz="0" w:space="0" w:color="auto"/>
        <w:right w:val="none" w:sz="0" w:space="0" w:color="auto"/>
      </w:divBdr>
      <w:divsChild>
        <w:div w:id="948387910">
          <w:marLeft w:val="0"/>
          <w:marRight w:val="0"/>
          <w:marTop w:val="0"/>
          <w:marBottom w:val="0"/>
          <w:divBdr>
            <w:top w:val="none" w:sz="0" w:space="0" w:color="auto"/>
            <w:left w:val="none" w:sz="0" w:space="0" w:color="auto"/>
            <w:bottom w:val="none" w:sz="0" w:space="0" w:color="auto"/>
            <w:right w:val="none" w:sz="0" w:space="0" w:color="auto"/>
          </w:divBdr>
        </w:div>
        <w:div w:id="1611472215">
          <w:marLeft w:val="0"/>
          <w:marRight w:val="0"/>
          <w:marTop w:val="0"/>
          <w:marBottom w:val="0"/>
          <w:divBdr>
            <w:top w:val="none" w:sz="0" w:space="0" w:color="auto"/>
            <w:left w:val="none" w:sz="0" w:space="0" w:color="auto"/>
            <w:bottom w:val="none" w:sz="0" w:space="0" w:color="auto"/>
            <w:right w:val="none" w:sz="0" w:space="0" w:color="auto"/>
          </w:divBdr>
        </w:div>
      </w:divsChild>
    </w:div>
    <w:div w:id="682824474">
      <w:bodyDiv w:val="1"/>
      <w:marLeft w:val="0"/>
      <w:marRight w:val="0"/>
      <w:marTop w:val="0"/>
      <w:marBottom w:val="0"/>
      <w:divBdr>
        <w:top w:val="none" w:sz="0" w:space="0" w:color="auto"/>
        <w:left w:val="none" w:sz="0" w:space="0" w:color="auto"/>
        <w:bottom w:val="none" w:sz="0" w:space="0" w:color="auto"/>
        <w:right w:val="none" w:sz="0" w:space="0" w:color="auto"/>
      </w:divBdr>
    </w:div>
    <w:div w:id="688142204">
      <w:bodyDiv w:val="1"/>
      <w:marLeft w:val="0"/>
      <w:marRight w:val="0"/>
      <w:marTop w:val="0"/>
      <w:marBottom w:val="0"/>
      <w:divBdr>
        <w:top w:val="none" w:sz="0" w:space="0" w:color="auto"/>
        <w:left w:val="none" w:sz="0" w:space="0" w:color="auto"/>
        <w:bottom w:val="none" w:sz="0" w:space="0" w:color="auto"/>
        <w:right w:val="none" w:sz="0" w:space="0" w:color="auto"/>
      </w:divBdr>
    </w:div>
    <w:div w:id="703486340">
      <w:bodyDiv w:val="1"/>
      <w:marLeft w:val="0"/>
      <w:marRight w:val="0"/>
      <w:marTop w:val="0"/>
      <w:marBottom w:val="0"/>
      <w:divBdr>
        <w:top w:val="none" w:sz="0" w:space="0" w:color="auto"/>
        <w:left w:val="none" w:sz="0" w:space="0" w:color="auto"/>
        <w:bottom w:val="none" w:sz="0" w:space="0" w:color="auto"/>
        <w:right w:val="none" w:sz="0" w:space="0" w:color="auto"/>
      </w:divBdr>
    </w:div>
    <w:div w:id="721295680">
      <w:bodyDiv w:val="1"/>
      <w:marLeft w:val="0"/>
      <w:marRight w:val="0"/>
      <w:marTop w:val="0"/>
      <w:marBottom w:val="0"/>
      <w:divBdr>
        <w:top w:val="none" w:sz="0" w:space="0" w:color="auto"/>
        <w:left w:val="none" w:sz="0" w:space="0" w:color="auto"/>
        <w:bottom w:val="none" w:sz="0" w:space="0" w:color="auto"/>
        <w:right w:val="none" w:sz="0" w:space="0" w:color="auto"/>
      </w:divBdr>
    </w:div>
    <w:div w:id="723722969">
      <w:bodyDiv w:val="1"/>
      <w:marLeft w:val="0"/>
      <w:marRight w:val="0"/>
      <w:marTop w:val="0"/>
      <w:marBottom w:val="0"/>
      <w:divBdr>
        <w:top w:val="none" w:sz="0" w:space="0" w:color="auto"/>
        <w:left w:val="none" w:sz="0" w:space="0" w:color="auto"/>
        <w:bottom w:val="none" w:sz="0" w:space="0" w:color="auto"/>
        <w:right w:val="none" w:sz="0" w:space="0" w:color="auto"/>
      </w:divBdr>
    </w:div>
    <w:div w:id="725227343">
      <w:bodyDiv w:val="1"/>
      <w:marLeft w:val="0"/>
      <w:marRight w:val="0"/>
      <w:marTop w:val="0"/>
      <w:marBottom w:val="0"/>
      <w:divBdr>
        <w:top w:val="none" w:sz="0" w:space="0" w:color="auto"/>
        <w:left w:val="none" w:sz="0" w:space="0" w:color="auto"/>
        <w:bottom w:val="none" w:sz="0" w:space="0" w:color="auto"/>
        <w:right w:val="none" w:sz="0" w:space="0" w:color="auto"/>
      </w:divBdr>
    </w:div>
    <w:div w:id="750590224">
      <w:bodyDiv w:val="1"/>
      <w:marLeft w:val="0"/>
      <w:marRight w:val="0"/>
      <w:marTop w:val="0"/>
      <w:marBottom w:val="0"/>
      <w:divBdr>
        <w:top w:val="none" w:sz="0" w:space="0" w:color="auto"/>
        <w:left w:val="none" w:sz="0" w:space="0" w:color="auto"/>
        <w:bottom w:val="none" w:sz="0" w:space="0" w:color="auto"/>
        <w:right w:val="none" w:sz="0" w:space="0" w:color="auto"/>
      </w:divBdr>
    </w:div>
    <w:div w:id="750932242">
      <w:bodyDiv w:val="1"/>
      <w:marLeft w:val="0"/>
      <w:marRight w:val="0"/>
      <w:marTop w:val="0"/>
      <w:marBottom w:val="0"/>
      <w:divBdr>
        <w:top w:val="none" w:sz="0" w:space="0" w:color="auto"/>
        <w:left w:val="none" w:sz="0" w:space="0" w:color="auto"/>
        <w:bottom w:val="none" w:sz="0" w:space="0" w:color="auto"/>
        <w:right w:val="none" w:sz="0" w:space="0" w:color="auto"/>
      </w:divBdr>
    </w:div>
    <w:div w:id="753354443">
      <w:bodyDiv w:val="1"/>
      <w:marLeft w:val="0"/>
      <w:marRight w:val="0"/>
      <w:marTop w:val="0"/>
      <w:marBottom w:val="0"/>
      <w:divBdr>
        <w:top w:val="none" w:sz="0" w:space="0" w:color="auto"/>
        <w:left w:val="none" w:sz="0" w:space="0" w:color="auto"/>
        <w:bottom w:val="none" w:sz="0" w:space="0" w:color="auto"/>
        <w:right w:val="none" w:sz="0" w:space="0" w:color="auto"/>
      </w:divBdr>
    </w:div>
    <w:div w:id="764303897">
      <w:bodyDiv w:val="1"/>
      <w:marLeft w:val="0"/>
      <w:marRight w:val="0"/>
      <w:marTop w:val="0"/>
      <w:marBottom w:val="0"/>
      <w:divBdr>
        <w:top w:val="none" w:sz="0" w:space="0" w:color="auto"/>
        <w:left w:val="none" w:sz="0" w:space="0" w:color="auto"/>
        <w:bottom w:val="none" w:sz="0" w:space="0" w:color="auto"/>
        <w:right w:val="none" w:sz="0" w:space="0" w:color="auto"/>
      </w:divBdr>
    </w:div>
    <w:div w:id="798645039">
      <w:bodyDiv w:val="1"/>
      <w:marLeft w:val="0"/>
      <w:marRight w:val="0"/>
      <w:marTop w:val="0"/>
      <w:marBottom w:val="0"/>
      <w:divBdr>
        <w:top w:val="none" w:sz="0" w:space="0" w:color="auto"/>
        <w:left w:val="none" w:sz="0" w:space="0" w:color="auto"/>
        <w:bottom w:val="none" w:sz="0" w:space="0" w:color="auto"/>
        <w:right w:val="none" w:sz="0" w:space="0" w:color="auto"/>
      </w:divBdr>
    </w:div>
    <w:div w:id="804351871">
      <w:bodyDiv w:val="1"/>
      <w:marLeft w:val="0"/>
      <w:marRight w:val="0"/>
      <w:marTop w:val="0"/>
      <w:marBottom w:val="0"/>
      <w:divBdr>
        <w:top w:val="none" w:sz="0" w:space="0" w:color="auto"/>
        <w:left w:val="none" w:sz="0" w:space="0" w:color="auto"/>
        <w:bottom w:val="none" w:sz="0" w:space="0" w:color="auto"/>
        <w:right w:val="none" w:sz="0" w:space="0" w:color="auto"/>
      </w:divBdr>
    </w:div>
    <w:div w:id="809786767">
      <w:bodyDiv w:val="1"/>
      <w:marLeft w:val="0"/>
      <w:marRight w:val="0"/>
      <w:marTop w:val="0"/>
      <w:marBottom w:val="0"/>
      <w:divBdr>
        <w:top w:val="none" w:sz="0" w:space="0" w:color="auto"/>
        <w:left w:val="none" w:sz="0" w:space="0" w:color="auto"/>
        <w:bottom w:val="none" w:sz="0" w:space="0" w:color="auto"/>
        <w:right w:val="none" w:sz="0" w:space="0" w:color="auto"/>
      </w:divBdr>
      <w:divsChild>
        <w:div w:id="707267381">
          <w:marLeft w:val="0"/>
          <w:marRight w:val="0"/>
          <w:marTop w:val="0"/>
          <w:marBottom w:val="0"/>
          <w:divBdr>
            <w:top w:val="none" w:sz="0" w:space="0" w:color="auto"/>
            <w:left w:val="none" w:sz="0" w:space="0" w:color="auto"/>
            <w:bottom w:val="none" w:sz="0" w:space="0" w:color="auto"/>
            <w:right w:val="none" w:sz="0" w:space="0" w:color="auto"/>
          </w:divBdr>
        </w:div>
        <w:div w:id="1593469457">
          <w:marLeft w:val="0"/>
          <w:marRight w:val="0"/>
          <w:marTop w:val="0"/>
          <w:marBottom w:val="0"/>
          <w:divBdr>
            <w:top w:val="none" w:sz="0" w:space="0" w:color="auto"/>
            <w:left w:val="none" w:sz="0" w:space="0" w:color="auto"/>
            <w:bottom w:val="none" w:sz="0" w:space="0" w:color="auto"/>
            <w:right w:val="none" w:sz="0" w:space="0" w:color="auto"/>
          </w:divBdr>
        </w:div>
        <w:div w:id="1995982672">
          <w:marLeft w:val="0"/>
          <w:marRight w:val="0"/>
          <w:marTop w:val="0"/>
          <w:marBottom w:val="0"/>
          <w:divBdr>
            <w:top w:val="none" w:sz="0" w:space="0" w:color="auto"/>
            <w:left w:val="none" w:sz="0" w:space="0" w:color="auto"/>
            <w:bottom w:val="none" w:sz="0" w:space="0" w:color="auto"/>
            <w:right w:val="none" w:sz="0" w:space="0" w:color="auto"/>
          </w:divBdr>
        </w:div>
      </w:divsChild>
    </w:div>
    <w:div w:id="810102258">
      <w:bodyDiv w:val="1"/>
      <w:marLeft w:val="0"/>
      <w:marRight w:val="0"/>
      <w:marTop w:val="0"/>
      <w:marBottom w:val="0"/>
      <w:divBdr>
        <w:top w:val="none" w:sz="0" w:space="0" w:color="auto"/>
        <w:left w:val="none" w:sz="0" w:space="0" w:color="auto"/>
        <w:bottom w:val="none" w:sz="0" w:space="0" w:color="auto"/>
        <w:right w:val="none" w:sz="0" w:space="0" w:color="auto"/>
      </w:divBdr>
      <w:divsChild>
        <w:div w:id="828249701">
          <w:marLeft w:val="0"/>
          <w:marRight w:val="0"/>
          <w:marTop w:val="0"/>
          <w:marBottom w:val="0"/>
          <w:divBdr>
            <w:top w:val="none" w:sz="0" w:space="0" w:color="auto"/>
            <w:left w:val="none" w:sz="0" w:space="0" w:color="auto"/>
            <w:bottom w:val="none" w:sz="0" w:space="0" w:color="auto"/>
            <w:right w:val="none" w:sz="0" w:space="0" w:color="auto"/>
          </w:divBdr>
          <w:divsChild>
            <w:div w:id="445276835">
              <w:marLeft w:val="0"/>
              <w:marRight w:val="0"/>
              <w:marTop w:val="0"/>
              <w:marBottom w:val="0"/>
              <w:divBdr>
                <w:top w:val="none" w:sz="0" w:space="0" w:color="auto"/>
                <w:left w:val="none" w:sz="0" w:space="0" w:color="auto"/>
                <w:bottom w:val="none" w:sz="0" w:space="0" w:color="auto"/>
                <w:right w:val="none" w:sz="0" w:space="0" w:color="auto"/>
              </w:divBdr>
              <w:divsChild>
                <w:div w:id="623123659">
                  <w:marLeft w:val="0"/>
                  <w:marRight w:val="0"/>
                  <w:marTop w:val="0"/>
                  <w:marBottom w:val="0"/>
                  <w:divBdr>
                    <w:top w:val="none" w:sz="0" w:space="0" w:color="auto"/>
                    <w:left w:val="none" w:sz="0" w:space="0" w:color="auto"/>
                    <w:bottom w:val="none" w:sz="0" w:space="0" w:color="auto"/>
                    <w:right w:val="none" w:sz="0" w:space="0" w:color="auto"/>
                  </w:divBdr>
                  <w:divsChild>
                    <w:div w:id="422914422">
                      <w:marLeft w:val="0"/>
                      <w:marRight w:val="0"/>
                      <w:marTop w:val="0"/>
                      <w:marBottom w:val="0"/>
                      <w:divBdr>
                        <w:top w:val="none" w:sz="0" w:space="2" w:color="auto"/>
                        <w:left w:val="none" w:sz="0" w:space="7" w:color="auto"/>
                        <w:bottom w:val="none" w:sz="0" w:space="2" w:color="auto"/>
                        <w:right w:val="none" w:sz="0" w:space="7" w:color="auto"/>
                      </w:divBdr>
                    </w:div>
                    <w:div w:id="753433339">
                      <w:marLeft w:val="0"/>
                      <w:marRight w:val="0"/>
                      <w:marTop w:val="0"/>
                      <w:marBottom w:val="0"/>
                      <w:divBdr>
                        <w:top w:val="single" w:sz="4" w:space="5" w:color="FFFFFF"/>
                        <w:left w:val="none" w:sz="0" w:space="0" w:color="auto"/>
                        <w:bottom w:val="single" w:sz="4" w:space="0" w:color="FFFFFF"/>
                        <w:right w:val="none" w:sz="0" w:space="0" w:color="auto"/>
                      </w:divBdr>
                    </w:div>
                  </w:divsChild>
                </w:div>
                <w:div w:id="1299722371">
                  <w:marLeft w:val="144"/>
                  <w:marRight w:val="0"/>
                  <w:marTop w:val="120"/>
                  <w:marBottom w:val="0"/>
                  <w:divBdr>
                    <w:top w:val="none" w:sz="0" w:space="0" w:color="auto"/>
                    <w:left w:val="none" w:sz="0" w:space="0" w:color="auto"/>
                    <w:bottom w:val="none" w:sz="0" w:space="0" w:color="auto"/>
                    <w:right w:val="none" w:sz="0" w:space="0" w:color="auto"/>
                  </w:divBdr>
                </w:div>
                <w:div w:id="1600406848">
                  <w:marLeft w:val="144"/>
                  <w:marRight w:val="0"/>
                  <w:marTop w:val="0"/>
                  <w:marBottom w:val="0"/>
                  <w:divBdr>
                    <w:top w:val="none" w:sz="0" w:space="0" w:color="auto"/>
                    <w:left w:val="none" w:sz="0" w:space="0" w:color="auto"/>
                    <w:bottom w:val="none" w:sz="0" w:space="0" w:color="auto"/>
                    <w:right w:val="none" w:sz="0" w:space="0" w:color="auto"/>
                  </w:divBdr>
                </w:div>
              </w:divsChild>
            </w:div>
            <w:div w:id="626469708">
              <w:marLeft w:val="0"/>
              <w:marRight w:val="0"/>
              <w:marTop w:val="0"/>
              <w:marBottom w:val="0"/>
              <w:divBdr>
                <w:top w:val="none" w:sz="0" w:space="0" w:color="auto"/>
                <w:left w:val="none" w:sz="0" w:space="0" w:color="auto"/>
                <w:bottom w:val="none" w:sz="0" w:space="0" w:color="auto"/>
                <w:right w:val="none" w:sz="0" w:space="0" w:color="auto"/>
              </w:divBdr>
              <w:divsChild>
                <w:div w:id="1495878435">
                  <w:marLeft w:val="0"/>
                  <w:marRight w:val="0"/>
                  <w:marTop w:val="0"/>
                  <w:marBottom w:val="0"/>
                  <w:divBdr>
                    <w:top w:val="none" w:sz="0" w:space="0" w:color="auto"/>
                    <w:left w:val="none" w:sz="0" w:space="0" w:color="auto"/>
                    <w:bottom w:val="none" w:sz="0" w:space="0" w:color="auto"/>
                    <w:right w:val="none" w:sz="0" w:space="0" w:color="auto"/>
                  </w:divBdr>
                  <w:divsChild>
                    <w:div w:id="1391803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1872974">
      <w:bodyDiv w:val="1"/>
      <w:marLeft w:val="0"/>
      <w:marRight w:val="0"/>
      <w:marTop w:val="0"/>
      <w:marBottom w:val="0"/>
      <w:divBdr>
        <w:top w:val="none" w:sz="0" w:space="0" w:color="auto"/>
        <w:left w:val="none" w:sz="0" w:space="0" w:color="auto"/>
        <w:bottom w:val="none" w:sz="0" w:space="0" w:color="auto"/>
        <w:right w:val="none" w:sz="0" w:space="0" w:color="auto"/>
      </w:divBdr>
    </w:div>
    <w:div w:id="812673483">
      <w:bodyDiv w:val="1"/>
      <w:marLeft w:val="0"/>
      <w:marRight w:val="0"/>
      <w:marTop w:val="0"/>
      <w:marBottom w:val="0"/>
      <w:divBdr>
        <w:top w:val="none" w:sz="0" w:space="0" w:color="auto"/>
        <w:left w:val="none" w:sz="0" w:space="0" w:color="auto"/>
        <w:bottom w:val="none" w:sz="0" w:space="0" w:color="auto"/>
        <w:right w:val="none" w:sz="0" w:space="0" w:color="auto"/>
      </w:divBdr>
    </w:div>
    <w:div w:id="814684667">
      <w:bodyDiv w:val="1"/>
      <w:marLeft w:val="0"/>
      <w:marRight w:val="0"/>
      <w:marTop w:val="0"/>
      <w:marBottom w:val="0"/>
      <w:divBdr>
        <w:top w:val="none" w:sz="0" w:space="0" w:color="auto"/>
        <w:left w:val="none" w:sz="0" w:space="0" w:color="auto"/>
        <w:bottom w:val="none" w:sz="0" w:space="0" w:color="auto"/>
        <w:right w:val="none" w:sz="0" w:space="0" w:color="auto"/>
      </w:divBdr>
    </w:div>
    <w:div w:id="821890391">
      <w:bodyDiv w:val="1"/>
      <w:marLeft w:val="0"/>
      <w:marRight w:val="0"/>
      <w:marTop w:val="0"/>
      <w:marBottom w:val="0"/>
      <w:divBdr>
        <w:top w:val="none" w:sz="0" w:space="0" w:color="auto"/>
        <w:left w:val="none" w:sz="0" w:space="0" w:color="auto"/>
        <w:bottom w:val="none" w:sz="0" w:space="0" w:color="auto"/>
        <w:right w:val="none" w:sz="0" w:space="0" w:color="auto"/>
      </w:divBdr>
    </w:div>
    <w:div w:id="823929242">
      <w:bodyDiv w:val="1"/>
      <w:marLeft w:val="0"/>
      <w:marRight w:val="0"/>
      <w:marTop w:val="0"/>
      <w:marBottom w:val="0"/>
      <w:divBdr>
        <w:top w:val="none" w:sz="0" w:space="0" w:color="auto"/>
        <w:left w:val="none" w:sz="0" w:space="0" w:color="auto"/>
        <w:bottom w:val="none" w:sz="0" w:space="0" w:color="auto"/>
        <w:right w:val="none" w:sz="0" w:space="0" w:color="auto"/>
      </w:divBdr>
    </w:div>
    <w:div w:id="843666938">
      <w:bodyDiv w:val="1"/>
      <w:marLeft w:val="0"/>
      <w:marRight w:val="0"/>
      <w:marTop w:val="0"/>
      <w:marBottom w:val="0"/>
      <w:divBdr>
        <w:top w:val="none" w:sz="0" w:space="0" w:color="auto"/>
        <w:left w:val="none" w:sz="0" w:space="0" w:color="auto"/>
        <w:bottom w:val="none" w:sz="0" w:space="0" w:color="auto"/>
        <w:right w:val="none" w:sz="0" w:space="0" w:color="auto"/>
      </w:divBdr>
    </w:div>
    <w:div w:id="844324244">
      <w:bodyDiv w:val="1"/>
      <w:marLeft w:val="0"/>
      <w:marRight w:val="0"/>
      <w:marTop w:val="0"/>
      <w:marBottom w:val="0"/>
      <w:divBdr>
        <w:top w:val="none" w:sz="0" w:space="0" w:color="auto"/>
        <w:left w:val="none" w:sz="0" w:space="0" w:color="auto"/>
        <w:bottom w:val="none" w:sz="0" w:space="0" w:color="auto"/>
        <w:right w:val="none" w:sz="0" w:space="0" w:color="auto"/>
      </w:divBdr>
    </w:div>
    <w:div w:id="854612019">
      <w:bodyDiv w:val="1"/>
      <w:marLeft w:val="0"/>
      <w:marRight w:val="0"/>
      <w:marTop w:val="0"/>
      <w:marBottom w:val="0"/>
      <w:divBdr>
        <w:top w:val="none" w:sz="0" w:space="0" w:color="auto"/>
        <w:left w:val="none" w:sz="0" w:space="0" w:color="auto"/>
        <w:bottom w:val="none" w:sz="0" w:space="0" w:color="auto"/>
        <w:right w:val="none" w:sz="0" w:space="0" w:color="auto"/>
      </w:divBdr>
    </w:div>
    <w:div w:id="868027608">
      <w:bodyDiv w:val="1"/>
      <w:marLeft w:val="0"/>
      <w:marRight w:val="0"/>
      <w:marTop w:val="0"/>
      <w:marBottom w:val="0"/>
      <w:divBdr>
        <w:top w:val="none" w:sz="0" w:space="0" w:color="auto"/>
        <w:left w:val="none" w:sz="0" w:space="0" w:color="auto"/>
        <w:bottom w:val="none" w:sz="0" w:space="0" w:color="auto"/>
        <w:right w:val="none" w:sz="0" w:space="0" w:color="auto"/>
      </w:divBdr>
    </w:div>
    <w:div w:id="870191604">
      <w:bodyDiv w:val="1"/>
      <w:marLeft w:val="0"/>
      <w:marRight w:val="0"/>
      <w:marTop w:val="0"/>
      <w:marBottom w:val="0"/>
      <w:divBdr>
        <w:top w:val="none" w:sz="0" w:space="0" w:color="auto"/>
        <w:left w:val="none" w:sz="0" w:space="0" w:color="auto"/>
        <w:bottom w:val="none" w:sz="0" w:space="0" w:color="auto"/>
        <w:right w:val="none" w:sz="0" w:space="0" w:color="auto"/>
      </w:divBdr>
    </w:div>
    <w:div w:id="877428249">
      <w:bodyDiv w:val="1"/>
      <w:marLeft w:val="0"/>
      <w:marRight w:val="0"/>
      <w:marTop w:val="0"/>
      <w:marBottom w:val="0"/>
      <w:divBdr>
        <w:top w:val="none" w:sz="0" w:space="0" w:color="auto"/>
        <w:left w:val="none" w:sz="0" w:space="0" w:color="auto"/>
        <w:bottom w:val="none" w:sz="0" w:space="0" w:color="auto"/>
        <w:right w:val="none" w:sz="0" w:space="0" w:color="auto"/>
      </w:divBdr>
    </w:div>
    <w:div w:id="879778086">
      <w:bodyDiv w:val="1"/>
      <w:marLeft w:val="0"/>
      <w:marRight w:val="0"/>
      <w:marTop w:val="0"/>
      <w:marBottom w:val="0"/>
      <w:divBdr>
        <w:top w:val="none" w:sz="0" w:space="0" w:color="auto"/>
        <w:left w:val="none" w:sz="0" w:space="0" w:color="auto"/>
        <w:bottom w:val="none" w:sz="0" w:space="0" w:color="auto"/>
        <w:right w:val="none" w:sz="0" w:space="0" w:color="auto"/>
      </w:divBdr>
    </w:div>
    <w:div w:id="884292240">
      <w:bodyDiv w:val="1"/>
      <w:marLeft w:val="0"/>
      <w:marRight w:val="0"/>
      <w:marTop w:val="0"/>
      <w:marBottom w:val="0"/>
      <w:divBdr>
        <w:top w:val="none" w:sz="0" w:space="0" w:color="auto"/>
        <w:left w:val="none" w:sz="0" w:space="0" w:color="auto"/>
        <w:bottom w:val="none" w:sz="0" w:space="0" w:color="auto"/>
        <w:right w:val="none" w:sz="0" w:space="0" w:color="auto"/>
      </w:divBdr>
    </w:div>
    <w:div w:id="886989911">
      <w:bodyDiv w:val="1"/>
      <w:marLeft w:val="0"/>
      <w:marRight w:val="0"/>
      <w:marTop w:val="0"/>
      <w:marBottom w:val="0"/>
      <w:divBdr>
        <w:top w:val="none" w:sz="0" w:space="0" w:color="auto"/>
        <w:left w:val="none" w:sz="0" w:space="0" w:color="auto"/>
        <w:bottom w:val="none" w:sz="0" w:space="0" w:color="auto"/>
        <w:right w:val="none" w:sz="0" w:space="0" w:color="auto"/>
      </w:divBdr>
    </w:div>
    <w:div w:id="904143894">
      <w:bodyDiv w:val="1"/>
      <w:marLeft w:val="0"/>
      <w:marRight w:val="0"/>
      <w:marTop w:val="0"/>
      <w:marBottom w:val="0"/>
      <w:divBdr>
        <w:top w:val="none" w:sz="0" w:space="0" w:color="auto"/>
        <w:left w:val="none" w:sz="0" w:space="0" w:color="auto"/>
        <w:bottom w:val="none" w:sz="0" w:space="0" w:color="auto"/>
        <w:right w:val="none" w:sz="0" w:space="0" w:color="auto"/>
      </w:divBdr>
    </w:div>
    <w:div w:id="907494732">
      <w:bodyDiv w:val="1"/>
      <w:marLeft w:val="0"/>
      <w:marRight w:val="0"/>
      <w:marTop w:val="0"/>
      <w:marBottom w:val="0"/>
      <w:divBdr>
        <w:top w:val="none" w:sz="0" w:space="0" w:color="auto"/>
        <w:left w:val="none" w:sz="0" w:space="0" w:color="auto"/>
        <w:bottom w:val="none" w:sz="0" w:space="0" w:color="auto"/>
        <w:right w:val="none" w:sz="0" w:space="0" w:color="auto"/>
      </w:divBdr>
    </w:div>
    <w:div w:id="919607949">
      <w:bodyDiv w:val="1"/>
      <w:marLeft w:val="0"/>
      <w:marRight w:val="0"/>
      <w:marTop w:val="0"/>
      <w:marBottom w:val="0"/>
      <w:divBdr>
        <w:top w:val="none" w:sz="0" w:space="0" w:color="auto"/>
        <w:left w:val="none" w:sz="0" w:space="0" w:color="auto"/>
        <w:bottom w:val="none" w:sz="0" w:space="0" w:color="auto"/>
        <w:right w:val="none" w:sz="0" w:space="0" w:color="auto"/>
      </w:divBdr>
    </w:div>
    <w:div w:id="944461364">
      <w:bodyDiv w:val="1"/>
      <w:marLeft w:val="0"/>
      <w:marRight w:val="0"/>
      <w:marTop w:val="0"/>
      <w:marBottom w:val="0"/>
      <w:divBdr>
        <w:top w:val="none" w:sz="0" w:space="0" w:color="auto"/>
        <w:left w:val="none" w:sz="0" w:space="0" w:color="auto"/>
        <w:bottom w:val="none" w:sz="0" w:space="0" w:color="auto"/>
        <w:right w:val="none" w:sz="0" w:space="0" w:color="auto"/>
      </w:divBdr>
    </w:div>
    <w:div w:id="946699230">
      <w:bodyDiv w:val="1"/>
      <w:marLeft w:val="0"/>
      <w:marRight w:val="0"/>
      <w:marTop w:val="0"/>
      <w:marBottom w:val="0"/>
      <w:divBdr>
        <w:top w:val="none" w:sz="0" w:space="0" w:color="auto"/>
        <w:left w:val="none" w:sz="0" w:space="0" w:color="auto"/>
        <w:bottom w:val="none" w:sz="0" w:space="0" w:color="auto"/>
        <w:right w:val="none" w:sz="0" w:space="0" w:color="auto"/>
      </w:divBdr>
    </w:div>
    <w:div w:id="961300603">
      <w:bodyDiv w:val="1"/>
      <w:marLeft w:val="0"/>
      <w:marRight w:val="0"/>
      <w:marTop w:val="0"/>
      <w:marBottom w:val="0"/>
      <w:divBdr>
        <w:top w:val="none" w:sz="0" w:space="0" w:color="auto"/>
        <w:left w:val="none" w:sz="0" w:space="0" w:color="auto"/>
        <w:bottom w:val="none" w:sz="0" w:space="0" w:color="auto"/>
        <w:right w:val="none" w:sz="0" w:space="0" w:color="auto"/>
      </w:divBdr>
    </w:div>
    <w:div w:id="964115831">
      <w:bodyDiv w:val="1"/>
      <w:marLeft w:val="0"/>
      <w:marRight w:val="0"/>
      <w:marTop w:val="0"/>
      <w:marBottom w:val="0"/>
      <w:divBdr>
        <w:top w:val="none" w:sz="0" w:space="0" w:color="auto"/>
        <w:left w:val="none" w:sz="0" w:space="0" w:color="auto"/>
        <w:bottom w:val="none" w:sz="0" w:space="0" w:color="auto"/>
        <w:right w:val="none" w:sz="0" w:space="0" w:color="auto"/>
      </w:divBdr>
    </w:div>
    <w:div w:id="964506439">
      <w:bodyDiv w:val="1"/>
      <w:marLeft w:val="0"/>
      <w:marRight w:val="0"/>
      <w:marTop w:val="0"/>
      <w:marBottom w:val="0"/>
      <w:divBdr>
        <w:top w:val="none" w:sz="0" w:space="0" w:color="auto"/>
        <w:left w:val="none" w:sz="0" w:space="0" w:color="auto"/>
        <w:bottom w:val="none" w:sz="0" w:space="0" w:color="auto"/>
        <w:right w:val="none" w:sz="0" w:space="0" w:color="auto"/>
      </w:divBdr>
      <w:divsChild>
        <w:div w:id="879128065">
          <w:blockQuote w:val="1"/>
          <w:marLeft w:val="0"/>
          <w:marRight w:val="0"/>
          <w:marTop w:val="75"/>
          <w:marBottom w:val="75"/>
          <w:divBdr>
            <w:top w:val="none" w:sz="0" w:space="0" w:color="auto"/>
            <w:left w:val="none" w:sz="0" w:space="0" w:color="auto"/>
            <w:bottom w:val="none" w:sz="0" w:space="0" w:color="auto"/>
            <w:right w:val="none" w:sz="0" w:space="0" w:color="auto"/>
          </w:divBdr>
        </w:div>
      </w:divsChild>
    </w:div>
    <w:div w:id="977539704">
      <w:bodyDiv w:val="1"/>
      <w:marLeft w:val="0"/>
      <w:marRight w:val="0"/>
      <w:marTop w:val="0"/>
      <w:marBottom w:val="0"/>
      <w:divBdr>
        <w:top w:val="none" w:sz="0" w:space="0" w:color="auto"/>
        <w:left w:val="none" w:sz="0" w:space="0" w:color="auto"/>
        <w:bottom w:val="none" w:sz="0" w:space="0" w:color="auto"/>
        <w:right w:val="none" w:sz="0" w:space="0" w:color="auto"/>
      </w:divBdr>
    </w:div>
    <w:div w:id="991564296">
      <w:bodyDiv w:val="1"/>
      <w:marLeft w:val="0"/>
      <w:marRight w:val="0"/>
      <w:marTop w:val="0"/>
      <w:marBottom w:val="0"/>
      <w:divBdr>
        <w:top w:val="none" w:sz="0" w:space="0" w:color="auto"/>
        <w:left w:val="none" w:sz="0" w:space="0" w:color="auto"/>
        <w:bottom w:val="none" w:sz="0" w:space="0" w:color="auto"/>
        <w:right w:val="none" w:sz="0" w:space="0" w:color="auto"/>
      </w:divBdr>
    </w:div>
    <w:div w:id="995378201">
      <w:bodyDiv w:val="1"/>
      <w:marLeft w:val="0"/>
      <w:marRight w:val="0"/>
      <w:marTop w:val="0"/>
      <w:marBottom w:val="0"/>
      <w:divBdr>
        <w:top w:val="none" w:sz="0" w:space="0" w:color="auto"/>
        <w:left w:val="none" w:sz="0" w:space="0" w:color="auto"/>
        <w:bottom w:val="none" w:sz="0" w:space="0" w:color="auto"/>
        <w:right w:val="none" w:sz="0" w:space="0" w:color="auto"/>
      </w:divBdr>
    </w:div>
    <w:div w:id="996419082">
      <w:bodyDiv w:val="1"/>
      <w:marLeft w:val="0"/>
      <w:marRight w:val="0"/>
      <w:marTop w:val="0"/>
      <w:marBottom w:val="0"/>
      <w:divBdr>
        <w:top w:val="none" w:sz="0" w:space="0" w:color="auto"/>
        <w:left w:val="none" w:sz="0" w:space="0" w:color="auto"/>
        <w:bottom w:val="none" w:sz="0" w:space="0" w:color="auto"/>
        <w:right w:val="none" w:sz="0" w:space="0" w:color="auto"/>
      </w:divBdr>
    </w:div>
    <w:div w:id="1005783241">
      <w:bodyDiv w:val="1"/>
      <w:marLeft w:val="0"/>
      <w:marRight w:val="0"/>
      <w:marTop w:val="0"/>
      <w:marBottom w:val="0"/>
      <w:divBdr>
        <w:top w:val="none" w:sz="0" w:space="0" w:color="auto"/>
        <w:left w:val="none" w:sz="0" w:space="0" w:color="auto"/>
        <w:bottom w:val="none" w:sz="0" w:space="0" w:color="auto"/>
        <w:right w:val="none" w:sz="0" w:space="0" w:color="auto"/>
      </w:divBdr>
    </w:div>
    <w:div w:id="1010178619">
      <w:bodyDiv w:val="1"/>
      <w:marLeft w:val="0"/>
      <w:marRight w:val="0"/>
      <w:marTop w:val="0"/>
      <w:marBottom w:val="0"/>
      <w:divBdr>
        <w:top w:val="none" w:sz="0" w:space="0" w:color="auto"/>
        <w:left w:val="none" w:sz="0" w:space="0" w:color="auto"/>
        <w:bottom w:val="none" w:sz="0" w:space="0" w:color="auto"/>
        <w:right w:val="none" w:sz="0" w:space="0" w:color="auto"/>
      </w:divBdr>
    </w:div>
    <w:div w:id="1015308842">
      <w:bodyDiv w:val="1"/>
      <w:marLeft w:val="0"/>
      <w:marRight w:val="0"/>
      <w:marTop w:val="0"/>
      <w:marBottom w:val="0"/>
      <w:divBdr>
        <w:top w:val="none" w:sz="0" w:space="0" w:color="auto"/>
        <w:left w:val="none" w:sz="0" w:space="0" w:color="auto"/>
        <w:bottom w:val="none" w:sz="0" w:space="0" w:color="auto"/>
        <w:right w:val="none" w:sz="0" w:space="0" w:color="auto"/>
      </w:divBdr>
    </w:div>
    <w:div w:id="1022631662">
      <w:bodyDiv w:val="1"/>
      <w:marLeft w:val="0"/>
      <w:marRight w:val="0"/>
      <w:marTop w:val="0"/>
      <w:marBottom w:val="0"/>
      <w:divBdr>
        <w:top w:val="none" w:sz="0" w:space="0" w:color="auto"/>
        <w:left w:val="none" w:sz="0" w:space="0" w:color="auto"/>
        <w:bottom w:val="none" w:sz="0" w:space="0" w:color="auto"/>
        <w:right w:val="none" w:sz="0" w:space="0" w:color="auto"/>
      </w:divBdr>
    </w:div>
    <w:div w:id="1025836661">
      <w:bodyDiv w:val="1"/>
      <w:marLeft w:val="0"/>
      <w:marRight w:val="0"/>
      <w:marTop w:val="0"/>
      <w:marBottom w:val="0"/>
      <w:divBdr>
        <w:top w:val="none" w:sz="0" w:space="0" w:color="auto"/>
        <w:left w:val="none" w:sz="0" w:space="0" w:color="auto"/>
        <w:bottom w:val="none" w:sz="0" w:space="0" w:color="auto"/>
        <w:right w:val="none" w:sz="0" w:space="0" w:color="auto"/>
      </w:divBdr>
    </w:div>
    <w:div w:id="1035696351">
      <w:bodyDiv w:val="1"/>
      <w:marLeft w:val="0"/>
      <w:marRight w:val="0"/>
      <w:marTop w:val="0"/>
      <w:marBottom w:val="0"/>
      <w:divBdr>
        <w:top w:val="none" w:sz="0" w:space="0" w:color="auto"/>
        <w:left w:val="none" w:sz="0" w:space="0" w:color="auto"/>
        <w:bottom w:val="none" w:sz="0" w:space="0" w:color="auto"/>
        <w:right w:val="none" w:sz="0" w:space="0" w:color="auto"/>
      </w:divBdr>
    </w:div>
    <w:div w:id="1046879823">
      <w:bodyDiv w:val="1"/>
      <w:marLeft w:val="0"/>
      <w:marRight w:val="0"/>
      <w:marTop w:val="0"/>
      <w:marBottom w:val="0"/>
      <w:divBdr>
        <w:top w:val="none" w:sz="0" w:space="0" w:color="auto"/>
        <w:left w:val="none" w:sz="0" w:space="0" w:color="auto"/>
        <w:bottom w:val="none" w:sz="0" w:space="0" w:color="auto"/>
        <w:right w:val="none" w:sz="0" w:space="0" w:color="auto"/>
      </w:divBdr>
    </w:div>
    <w:div w:id="1047072777">
      <w:bodyDiv w:val="1"/>
      <w:marLeft w:val="0"/>
      <w:marRight w:val="0"/>
      <w:marTop w:val="0"/>
      <w:marBottom w:val="0"/>
      <w:divBdr>
        <w:top w:val="none" w:sz="0" w:space="0" w:color="auto"/>
        <w:left w:val="none" w:sz="0" w:space="0" w:color="auto"/>
        <w:bottom w:val="none" w:sz="0" w:space="0" w:color="auto"/>
        <w:right w:val="none" w:sz="0" w:space="0" w:color="auto"/>
      </w:divBdr>
    </w:div>
    <w:div w:id="1063212797">
      <w:bodyDiv w:val="1"/>
      <w:marLeft w:val="0"/>
      <w:marRight w:val="0"/>
      <w:marTop w:val="0"/>
      <w:marBottom w:val="0"/>
      <w:divBdr>
        <w:top w:val="none" w:sz="0" w:space="0" w:color="auto"/>
        <w:left w:val="none" w:sz="0" w:space="0" w:color="auto"/>
        <w:bottom w:val="none" w:sz="0" w:space="0" w:color="auto"/>
        <w:right w:val="none" w:sz="0" w:space="0" w:color="auto"/>
      </w:divBdr>
    </w:div>
    <w:div w:id="1075013423">
      <w:bodyDiv w:val="1"/>
      <w:marLeft w:val="0"/>
      <w:marRight w:val="0"/>
      <w:marTop w:val="0"/>
      <w:marBottom w:val="0"/>
      <w:divBdr>
        <w:top w:val="none" w:sz="0" w:space="0" w:color="auto"/>
        <w:left w:val="none" w:sz="0" w:space="0" w:color="auto"/>
        <w:bottom w:val="none" w:sz="0" w:space="0" w:color="auto"/>
        <w:right w:val="none" w:sz="0" w:space="0" w:color="auto"/>
      </w:divBdr>
    </w:div>
    <w:div w:id="1080295853">
      <w:bodyDiv w:val="1"/>
      <w:marLeft w:val="0"/>
      <w:marRight w:val="0"/>
      <w:marTop w:val="0"/>
      <w:marBottom w:val="0"/>
      <w:divBdr>
        <w:top w:val="none" w:sz="0" w:space="0" w:color="auto"/>
        <w:left w:val="none" w:sz="0" w:space="0" w:color="auto"/>
        <w:bottom w:val="none" w:sz="0" w:space="0" w:color="auto"/>
        <w:right w:val="none" w:sz="0" w:space="0" w:color="auto"/>
      </w:divBdr>
    </w:div>
    <w:div w:id="1081946683">
      <w:bodyDiv w:val="1"/>
      <w:marLeft w:val="0"/>
      <w:marRight w:val="0"/>
      <w:marTop w:val="0"/>
      <w:marBottom w:val="0"/>
      <w:divBdr>
        <w:top w:val="none" w:sz="0" w:space="0" w:color="auto"/>
        <w:left w:val="none" w:sz="0" w:space="0" w:color="auto"/>
        <w:bottom w:val="none" w:sz="0" w:space="0" w:color="auto"/>
        <w:right w:val="none" w:sz="0" w:space="0" w:color="auto"/>
      </w:divBdr>
    </w:div>
    <w:div w:id="1082095518">
      <w:bodyDiv w:val="1"/>
      <w:marLeft w:val="0"/>
      <w:marRight w:val="0"/>
      <w:marTop w:val="0"/>
      <w:marBottom w:val="0"/>
      <w:divBdr>
        <w:top w:val="none" w:sz="0" w:space="0" w:color="auto"/>
        <w:left w:val="none" w:sz="0" w:space="0" w:color="auto"/>
        <w:bottom w:val="none" w:sz="0" w:space="0" w:color="auto"/>
        <w:right w:val="none" w:sz="0" w:space="0" w:color="auto"/>
      </w:divBdr>
    </w:div>
    <w:div w:id="1084642775">
      <w:bodyDiv w:val="1"/>
      <w:marLeft w:val="0"/>
      <w:marRight w:val="0"/>
      <w:marTop w:val="0"/>
      <w:marBottom w:val="0"/>
      <w:divBdr>
        <w:top w:val="none" w:sz="0" w:space="0" w:color="auto"/>
        <w:left w:val="none" w:sz="0" w:space="0" w:color="auto"/>
        <w:bottom w:val="none" w:sz="0" w:space="0" w:color="auto"/>
        <w:right w:val="none" w:sz="0" w:space="0" w:color="auto"/>
      </w:divBdr>
    </w:div>
    <w:div w:id="1089231518">
      <w:bodyDiv w:val="1"/>
      <w:marLeft w:val="0"/>
      <w:marRight w:val="0"/>
      <w:marTop w:val="0"/>
      <w:marBottom w:val="0"/>
      <w:divBdr>
        <w:top w:val="none" w:sz="0" w:space="0" w:color="auto"/>
        <w:left w:val="none" w:sz="0" w:space="0" w:color="auto"/>
        <w:bottom w:val="none" w:sz="0" w:space="0" w:color="auto"/>
        <w:right w:val="none" w:sz="0" w:space="0" w:color="auto"/>
      </w:divBdr>
    </w:div>
    <w:div w:id="1091512744">
      <w:bodyDiv w:val="1"/>
      <w:marLeft w:val="0"/>
      <w:marRight w:val="0"/>
      <w:marTop w:val="0"/>
      <w:marBottom w:val="0"/>
      <w:divBdr>
        <w:top w:val="none" w:sz="0" w:space="0" w:color="auto"/>
        <w:left w:val="none" w:sz="0" w:space="0" w:color="auto"/>
        <w:bottom w:val="none" w:sz="0" w:space="0" w:color="auto"/>
        <w:right w:val="none" w:sz="0" w:space="0" w:color="auto"/>
      </w:divBdr>
      <w:divsChild>
        <w:div w:id="1243612192">
          <w:blockQuote w:val="1"/>
          <w:marLeft w:val="0"/>
          <w:marRight w:val="0"/>
          <w:marTop w:val="0"/>
          <w:marBottom w:val="0"/>
          <w:divBdr>
            <w:top w:val="none" w:sz="0" w:space="0" w:color="auto"/>
            <w:left w:val="single" w:sz="12" w:space="11" w:color="4676D9"/>
            <w:bottom w:val="none" w:sz="0" w:space="0" w:color="auto"/>
            <w:right w:val="none" w:sz="0" w:space="0" w:color="auto"/>
          </w:divBdr>
        </w:div>
      </w:divsChild>
    </w:div>
    <w:div w:id="1095173748">
      <w:bodyDiv w:val="1"/>
      <w:marLeft w:val="0"/>
      <w:marRight w:val="0"/>
      <w:marTop w:val="0"/>
      <w:marBottom w:val="0"/>
      <w:divBdr>
        <w:top w:val="none" w:sz="0" w:space="0" w:color="auto"/>
        <w:left w:val="none" w:sz="0" w:space="0" w:color="auto"/>
        <w:bottom w:val="none" w:sz="0" w:space="0" w:color="auto"/>
        <w:right w:val="none" w:sz="0" w:space="0" w:color="auto"/>
      </w:divBdr>
    </w:div>
    <w:div w:id="1104687022">
      <w:bodyDiv w:val="1"/>
      <w:marLeft w:val="0"/>
      <w:marRight w:val="0"/>
      <w:marTop w:val="0"/>
      <w:marBottom w:val="0"/>
      <w:divBdr>
        <w:top w:val="none" w:sz="0" w:space="0" w:color="auto"/>
        <w:left w:val="none" w:sz="0" w:space="0" w:color="auto"/>
        <w:bottom w:val="none" w:sz="0" w:space="0" w:color="auto"/>
        <w:right w:val="none" w:sz="0" w:space="0" w:color="auto"/>
      </w:divBdr>
    </w:div>
    <w:div w:id="1105225400">
      <w:bodyDiv w:val="1"/>
      <w:marLeft w:val="0"/>
      <w:marRight w:val="0"/>
      <w:marTop w:val="0"/>
      <w:marBottom w:val="0"/>
      <w:divBdr>
        <w:top w:val="none" w:sz="0" w:space="0" w:color="auto"/>
        <w:left w:val="none" w:sz="0" w:space="0" w:color="auto"/>
        <w:bottom w:val="none" w:sz="0" w:space="0" w:color="auto"/>
        <w:right w:val="none" w:sz="0" w:space="0" w:color="auto"/>
      </w:divBdr>
    </w:div>
    <w:div w:id="1105685802">
      <w:bodyDiv w:val="1"/>
      <w:marLeft w:val="0"/>
      <w:marRight w:val="0"/>
      <w:marTop w:val="0"/>
      <w:marBottom w:val="0"/>
      <w:divBdr>
        <w:top w:val="none" w:sz="0" w:space="0" w:color="auto"/>
        <w:left w:val="none" w:sz="0" w:space="0" w:color="auto"/>
        <w:bottom w:val="none" w:sz="0" w:space="0" w:color="auto"/>
        <w:right w:val="none" w:sz="0" w:space="0" w:color="auto"/>
      </w:divBdr>
    </w:div>
    <w:div w:id="1112212207">
      <w:bodyDiv w:val="1"/>
      <w:marLeft w:val="0"/>
      <w:marRight w:val="0"/>
      <w:marTop w:val="0"/>
      <w:marBottom w:val="0"/>
      <w:divBdr>
        <w:top w:val="none" w:sz="0" w:space="0" w:color="auto"/>
        <w:left w:val="none" w:sz="0" w:space="0" w:color="auto"/>
        <w:bottom w:val="none" w:sz="0" w:space="0" w:color="auto"/>
        <w:right w:val="none" w:sz="0" w:space="0" w:color="auto"/>
      </w:divBdr>
    </w:div>
    <w:div w:id="1113937883">
      <w:bodyDiv w:val="1"/>
      <w:marLeft w:val="0"/>
      <w:marRight w:val="0"/>
      <w:marTop w:val="0"/>
      <w:marBottom w:val="0"/>
      <w:divBdr>
        <w:top w:val="none" w:sz="0" w:space="0" w:color="auto"/>
        <w:left w:val="none" w:sz="0" w:space="0" w:color="auto"/>
        <w:bottom w:val="none" w:sz="0" w:space="0" w:color="auto"/>
        <w:right w:val="none" w:sz="0" w:space="0" w:color="auto"/>
      </w:divBdr>
    </w:div>
    <w:div w:id="1120564046">
      <w:bodyDiv w:val="1"/>
      <w:marLeft w:val="0"/>
      <w:marRight w:val="0"/>
      <w:marTop w:val="0"/>
      <w:marBottom w:val="0"/>
      <w:divBdr>
        <w:top w:val="none" w:sz="0" w:space="0" w:color="auto"/>
        <w:left w:val="none" w:sz="0" w:space="0" w:color="auto"/>
        <w:bottom w:val="none" w:sz="0" w:space="0" w:color="auto"/>
        <w:right w:val="none" w:sz="0" w:space="0" w:color="auto"/>
      </w:divBdr>
      <w:divsChild>
        <w:div w:id="453258942">
          <w:marLeft w:val="0"/>
          <w:marRight w:val="0"/>
          <w:marTop w:val="0"/>
          <w:marBottom w:val="0"/>
          <w:divBdr>
            <w:top w:val="none" w:sz="0" w:space="0" w:color="auto"/>
            <w:left w:val="none" w:sz="0" w:space="0" w:color="auto"/>
            <w:bottom w:val="none" w:sz="0" w:space="0" w:color="auto"/>
            <w:right w:val="none" w:sz="0" w:space="0" w:color="auto"/>
          </w:divBdr>
        </w:div>
      </w:divsChild>
    </w:div>
    <w:div w:id="1120882449">
      <w:bodyDiv w:val="1"/>
      <w:marLeft w:val="0"/>
      <w:marRight w:val="0"/>
      <w:marTop w:val="0"/>
      <w:marBottom w:val="0"/>
      <w:divBdr>
        <w:top w:val="none" w:sz="0" w:space="0" w:color="auto"/>
        <w:left w:val="none" w:sz="0" w:space="0" w:color="auto"/>
        <w:bottom w:val="none" w:sz="0" w:space="0" w:color="auto"/>
        <w:right w:val="none" w:sz="0" w:space="0" w:color="auto"/>
      </w:divBdr>
    </w:div>
    <w:div w:id="1121457482">
      <w:bodyDiv w:val="1"/>
      <w:marLeft w:val="0"/>
      <w:marRight w:val="0"/>
      <w:marTop w:val="0"/>
      <w:marBottom w:val="0"/>
      <w:divBdr>
        <w:top w:val="none" w:sz="0" w:space="0" w:color="auto"/>
        <w:left w:val="none" w:sz="0" w:space="0" w:color="auto"/>
        <w:bottom w:val="none" w:sz="0" w:space="0" w:color="auto"/>
        <w:right w:val="none" w:sz="0" w:space="0" w:color="auto"/>
      </w:divBdr>
    </w:div>
    <w:div w:id="1133329645">
      <w:bodyDiv w:val="1"/>
      <w:marLeft w:val="0"/>
      <w:marRight w:val="0"/>
      <w:marTop w:val="0"/>
      <w:marBottom w:val="0"/>
      <w:divBdr>
        <w:top w:val="none" w:sz="0" w:space="0" w:color="auto"/>
        <w:left w:val="none" w:sz="0" w:space="0" w:color="auto"/>
        <w:bottom w:val="none" w:sz="0" w:space="0" w:color="auto"/>
        <w:right w:val="none" w:sz="0" w:space="0" w:color="auto"/>
      </w:divBdr>
    </w:div>
    <w:div w:id="1137603961">
      <w:bodyDiv w:val="1"/>
      <w:marLeft w:val="0"/>
      <w:marRight w:val="0"/>
      <w:marTop w:val="0"/>
      <w:marBottom w:val="0"/>
      <w:divBdr>
        <w:top w:val="none" w:sz="0" w:space="0" w:color="auto"/>
        <w:left w:val="none" w:sz="0" w:space="0" w:color="auto"/>
        <w:bottom w:val="none" w:sz="0" w:space="0" w:color="auto"/>
        <w:right w:val="none" w:sz="0" w:space="0" w:color="auto"/>
      </w:divBdr>
    </w:div>
    <w:div w:id="1144812341">
      <w:bodyDiv w:val="1"/>
      <w:marLeft w:val="0"/>
      <w:marRight w:val="0"/>
      <w:marTop w:val="0"/>
      <w:marBottom w:val="0"/>
      <w:divBdr>
        <w:top w:val="none" w:sz="0" w:space="0" w:color="auto"/>
        <w:left w:val="none" w:sz="0" w:space="0" w:color="auto"/>
        <w:bottom w:val="none" w:sz="0" w:space="0" w:color="auto"/>
        <w:right w:val="none" w:sz="0" w:space="0" w:color="auto"/>
      </w:divBdr>
      <w:divsChild>
        <w:div w:id="1118067967">
          <w:marLeft w:val="0"/>
          <w:marRight w:val="0"/>
          <w:marTop w:val="0"/>
          <w:marBottom w:val="0"/>
          <w:divBdr>
            <w:top w:val="none" w:sz="0" w:space="0" w:color="auto"/>
            <w:left w:val="none" w:sz="0" w:space="0" w:color="auto"/>
            <w:bottom w:val="none" w:sz="0" w:space="0" w:color="auto"/>
            <w:right w:val="none" w:sz="0" w:space="0" w:color="auto"/>
          </w:divBdr>
        </w:div>
      </w:divsChild>
    </w:div>
    <w:div w:id="1149394735">
      <w:bodyDiv w:val="1"/>
      <w:marLeft w:val="0"/>
      <w:marRight w:val="0"/>
      <w:marTop w:val="0"/>
      <w:marBottom w:val="0"/>
      <w:divBdr>
        <w:top w:val="none" w:sz="0" w:space="0" w:color="auto"/>
        <w:left w:val="none" w:sz="0" w:space="0" w:color="auto"/>
        <w:bottom w:val="none" w:sz="0" w:space="0" w:color="auto"/>
        <w:right w:val="none" w:sz="0" w:space="0" w:color="auto"/>
      </w:divBdr>
    </w:div>
    <w:div w:id="1170292731">
      <w:bodyDiv w:val="1"/>
      <w:marLeft w:val="0"/>
      <w:marRight w:val="0"/>
      <w:marTop w:val="0"/>
      <w:marBottom w:val="0"/>
      <w:divBdr>
        <w:top w:val="none" w:sz="0" w:space="0" w:color="auto"/>
        <w:left w:val="none" w:sz="0" w:space="0" w:color="auto"/>
        <w:bottom w:val="none" w:sz="0" w:space="0" w:color="auto"/>
        <w:right w:val="none" w:sz="0" w:space="0" w:color="auto"/>
      </w:divBdr>
    </w:div>
    <w:div w:id="1182160704">
      <w:bodyDiv w:val="1"/>
      <w:marLeft w:val="0"/>
      <w:marRight w:val="0"/>
      <w:marTop w:val="0"/>
      <w:marBottom w:val="0"/>
      <w:divBdr>
        <w:top w:val="none" w:sz="0" w:space="0" w:color="auto"/>
        <w:left w:val="none" w:sz="0" w:space="0" w:color="auto"/>
        <w:bottom w:val="none" w:sz="0" w:space="0" w:color="auto"/>
        <w:right w:val="none" w:sz="0" w:space="0" w:color="auto"/>
      </w:divBdr>
    </w:div>
    <w:div w:id="1186015484">
      <w:bodyDiv w:val="1"/>
      <w:marLeft w:val="0"/>
      <w:marRight w:val="0"/>
      <w:marTop w:val="0"/>
      <w:marBottom w:val="0"/>
      <w:divBdr>
        <w:top w:val="none" w:sz="0" w:space="0" w:color="auto"/>
        <w:left w:val="none" w:sz="0" w:space="0" w:color="auto"/>
        <w:bottom w:val="none" w:sz="0" w:space="0" w:color="auto"/>
        <w:right w:val="none" w:sz="0" w:space="0" w:color="auto"/>
      </w:divBdr>
    </w:div>
    <w:div w:id="1186868491">
      <w:bodyDiv w:val="1"/>
      <w:marLeft w:val="0"/>
      <w:marRight w:val="0"/>
      <w:marTop w:val="0"/>
      <w:marBottom w:val="0"/>
      <w:divBdr>
        <w:top w:val="none" w:sz="0" w:space="0" w:color="auto"/>
        <w:left w:val="none" w:sz="0" w:space="0" w:color="auto"/>
        <w:bottom w:val="none" w:sz="0" w:space="0" w:color="auto"/>
        <w:right w:val="none" w:sz="0" w:space="0" w:color="auto"/>
      </w:divBdr>
    </w:div>
    <w:div w:id="1210068707">
      <w:bodyDiv w:val="1"/>
      <w:marLeft w:val="0"/>
      <w:marRight w:val="0"/>
      <w:marTop w:val="0"/>
      <w:marBottom w:val="0"/>
      <w:divBdr>
        <w:top w:val="none" w:sz="0" w:space="0" w:color="auto"/>
        <w:left w:val="none" w:sz="0" w:space="0" w:color="auto"/>
        <w:bottom w:val="none" w:sz="0" w:space="0" w:color="auto"/>
        <w:right w:val="none" w:sz="0" w:space="0" w:color="auto"/>
      </w:divBdr>
      <w:divsChild>
        <w:div w:id="852573110">
          <w:marLeft w:val="0"/>
          <w:marRight w:val="0"/>
          <w:marTop w:val="0"/>
          <w:marBottom w:val="0"/>
          <w:divBdr>
            <w:top w:val="none" w:sz="0" w:space="0" w:color="auto"/>
            <w:left w:val="none" w:sz="0" w:space="0" w:color="auto"/>
            <w:bottom w:val="none" w:sz="0" w:space="0" w:color="auto"/>
            <w:right w:val="none" w:sz="0" w:space="0" w:color="auto"/>
          </w:divBdr>
        </w:div>
      </w:divsChild>
    </w:div>
    <w:div w:id="1211769913">
      <w:bodyDiv w:val="1"/>
      <w:marLeft w:val="0"/>
      <w:marRight w:val="0"/>
      <w:marTop w:val="0"/>
      <w:marBottom w:val="0"/>
      <w:divBdr>
        <w:top w:val="none" w:sz="0" w:space="0" w:color="auto"/>
        <w:left w:val="none" w:sz="0" w:space="0" w:color="auto"/>
        <w:bottom w:val="none" w:sz="0" w:space="0" w:color="auto"/>
        <w:right w:val="none" w:sz="0" w:space="0" w:color="auto"/>
      </w:divBdr>
    </w:div>
    <w:div w:id="1226332999">
      <w:bodyDiv w:val="1"/>
      <w:marLeft w:val="0"/>
      <w:marRight w:val="0"/>
      <w:marTop w:val="0"/>
      <w:marBottom w:val="0"/>
      <w:divBdr>
        <w:top w:val="none" w:sz="0" w:space="0" w:color="auto"/>
        <w:left w:val="none" w:sz="0" w:space="0" w:color="auto"/>
        <w:bottom w:val="none" w:sz="0" w:space="0" w:color="auto"/>
        <w:right w:val="none" w:sz="0" w:space="0" w:color="auto"/>
      </w:divBdr>
    </w:div>
    <w:div w:id="1228303103">
      <w:bodyDiv w:val="1"/>
      <w:marLeft w:val="0"/>
      <w:marRight w:val="0"/>
      <w:marTop w:val="0"/>
      <w:marBottom w:val="0"/>
      <w:divBdr>
        <w:top w:val="none" w:sz="0" w:space="0" w:color="auto"/>
        <w:left w:val="none" w:sz="0" w:space="0" w:color="auto"/>
        <w:bottom w:val="none" w:sz="0" w:space="0" w:color="auto"/>
        <w:right w:val="none" w:sz="0" w:space="0" w:color="auto"/>
      </w:divBdr>
    </w:div>
    <w:div w:id="1228344241">
      <w:bodyDiv w:val="1"/>
      <w:marLeft w:val="0"/>
      <w:marRight w:val="0"/>
      <w:marTop w:val="0"/>
      <w:marBottom w:val="0"/>
      <w:divBdr>
        <w:top w:val="none" w:sz="0" w:space="0" w:color="auto"/>
        <w:left w:val="none" w:sz="0" w:space="0" w:color="auto"/>
        <w:bottom w:val="none" w:sz="0" w:space="0" w:color="auto"/>
        <w:right w:val="none" w:sz="0" w:space="0" w:color="auto"/>
      </w:divBdr>
    </w:div>
    <w:div w:id="1233200438">
      <w:bodyDiv w:val="1"/>
      <w:marLeft w:val="0"/>
      <w:marRight w:val="0"/>
      <w:marTop w:val="0"/>
      <w:marBottom w:val="0"/>
      <w:divBdr>
        <w:top w:val="none" w:sz="0" w:space="0" w:color="auto"/>
        <w:left w:val="none" w:sz="0" w:space="0" w:color="auto"/>
        <w:bottom w:val="none" w:sz="0" w:space="0" w:color="auto"/>
        <w:right w:val="none" w:sz="0" w:space="0" w:color="auto"/>
      </w:divBdr>
    </w:div>
    <w:div w:id="1234898896">
      <w:bodyDiv w:val="1"/>
      <w:marLeft w:val="0"/>
      <w:marRight w:val="0"/>
      <w:marTop w:val="0"/>
      <w:marBottom w:val="0"/>
      <w:divBdr>
        <w:top w:val="none" w:sz="0" w:space="0" w:color="auto"/>
        <w:left w:val="none" w:sz="0" w:space="0" w:color="auto"/>
        <w:bottom w:val="none" w:sz="0" w:space="0" w:color="auto"/>
        <w:right w:val="none" w:sz="0" w:space="0" w:color="auto"/>
      </w:divBdr>
    </w:div>
    <w:div w:id="1237327162">
      <w:bodyDiv w:val="1"/>
      <w:marLeft w:val="0"/>
      <w:marRight w:val="0"/>
      <w:marTop w:val="0"/>
      <w:marBottom w:val="0"/>
      <w:divBdr>
        <w:top w:val="none" w:sz="0" w:space="0" w:color="auto"/>
        <w:left w:val="none" w:sz="0" w:space="0" w:color="auto"/>
        <w:bottom w:val="none" w:sz="0" w:space="0" w:color="auto"/>
        <w:right w:val="none" w:sz="0" w:space="0" w:color="auto"/>
      </w:divBdr>
    </w:div>
    <w:div w:id="1241258856">
      <w:bodyDiv w:val="1"/>
      <w:marLeft w:val="0"/>
      <w:marRight w:val="0"/>
      <w:marTop w:val="0"/>
      <w:marBottom w:val="0"/>
      <w:divBdr>
        <w:top w:val="none" w:sz="0" w:space="0" w:color="auto"/>
        <w:left w:val="none" w:sz="0" w:space="0" w:color="auto"/>
        <w:bottom w:val="none" w:sz="0" w:space="0" w:color="auto"/>
        <w:right w:val="none" w:sz="0" w:space="0" w:color="auto"/>
      </w:divBdr>
    </w:div>
    <w:div w:id="1252009082">
      <w:bodyDiv w:val="1"/>
      <w:marLeft w:val="0"/>
      <w:marRight w:val="0"/>
      <w:marTop w:val="0"/>
      <w:marBottom w:val="0"/>
      <w:divBdr>
        <w:top w:val="none" w:sz="0" w:space="0" w:color="auto"/>
        <w:left w:val="none" w:sz="0" w:space="0" w:color="auto"/>
        <w:bottom w:val="none" w:sz="0" w:space="0" w:color="auto"/>
        <w:right w:val="none" w:sz="0" w:space="0" w:color="auto"/>
      </w:divBdr>
      <w:divsChild>
        <w:div w:id="431361484">
          <w:marLeft w:val="0"/>
          <w:marRight w:val="0"/>
          <w:marTop w:val="0"/>
          <w:marBottom w:val="0"/>
          <w:divBdr>
            <w:top w:val="none" w:sz="0" w:space="0" w:color="auto"/>
            <w:left w:val="none" w:sz="0" w:space="0" w:color="auto"/>
            <w:bottom w:val="none" w:sz="0" w:space="0" w:color="auto"/>
            <w:right w:val="none" w:sz="0" w:space="0" w:color="auto"/>
          </w:divBdr>
        </w:div>
      </w:divsChild>
    </w:div>
    <w:div w:id="1252932938">
      <w:bodyDiv w:val="1"/>
      <w:marLeft w:val="0"/>
      <w:marRight w:val="0"/>
      <w:marTop w:val="0"/>
      <w:marBottom w:val="0"/>
      <w:divBdr>
        <w:top w:val="none" w:sz="0" w:space="0" w:color="auto"/>
        <w:left w:val="none" w:sz="0" w:space="0" w:color="auto"/>
        <w:bottom w:val="none" w:sz="0" w:space="0" w:color="auto"/>
        <w:right w:val="none" w:sz="0" w:space="0" w:color="auto"/>
      </w:divBdr>
    </w:div>
    <w:div w:id="1257321339">
      <w:bodyDiv w:val="1"/>
      <w:marLeft w:val="0"/>
      <w:marRight w:val="0"/>
      <w:marTop w:val="0"/>
      <w:marBottom w:val="0"/>
      <w:divBdr>
        <w:top w:val="none" w:sz="0" w:space="0" w:color="auto"/>
        <w:left w:val="none" w:sz="0" w:space="0" w:color="auto"/>
        <w:bottom w:val="none" w:sz="0" w:space="0" w:color="auto"/>
        <w:right w:val="none" w:sz="0" w:space="0" w:color="auto"/>
      </w:divBdr>
      <w:divsChild>
        <w:div w:id="1774545587">
          <w:blockQuote w:val="1"/>
          <w:marLeft w:val="0"/>
          <w:marRight w:val="0"/>
          <w:marTop w:val="0"/>
          <w:marBottom w:val="0"/>
          <w:divBdr>
            <w:top w:val="none" w:sz="0" w:space="0" w:color="auto"/>
            <w:left w:val="single" w:sz="18" w:space="8" w:color="DBDBDB"/>
            <w:bottom w:val="none" w:sz="0" w:space="0" w:color="auto"/>
            <w:right w:val="none" w:sz="0" w:space="0" w:color="auto"/>
          </w:divBdr>
        </w:div>
      </w:divsChild>
    </w:div>
    <w:div w:id="1258829948">
      <w:bodyDiv w:val="1"/>
      <w:marLeft w:val="0"/>
      <w:marRight w:val="0"/>
      <w:marTop w:val="0"/>
      <w:marBottom w:val="0"/>
      <w:divBdr>
        <w:top w:val="none" w:sz="0" w:space="0" w:color="auto"/>
        <w:left w:val="none" w:sz="0" w:space="0" w:color="auto"/>
        <w:bottom w:val="none" w:sz="0" w:space="0" w:color="auto"/>
        <w:right w:val="none" w:sz="0" w:space="0" w:color="auto"/>
      </w:divBdr>
    </w:div>
    <w:div w:id="1269193022">
      <w:bodyDiv w:val="1"/>
      <w:marLeft w:val="0"/>
      <w:marRight w:val="0"/>
      <w:marTop w:val="0"/>
      <w:marBottom w:val="0"/>
      <w:divBdr>
        <w:top w:val="none" w:sz="0" w:space="0" w:color="auto"/>
        <w:left w:val="none" w:sz="0" w:space="0" w:color="auto"/>
        <w:bottom w:val="none" w:sz="0" w:space="0" w:color="auto"/>
        <w:right w:val="none" w:sz="0" w:space="0" w:color="auto"/>
      </w:divBdr>
    </w:div>
    <w:div w:id="1270160359">
      <w:bodyDiv w:val="1"/>
      <w:marLeft w:val="0"/>
      <w:marRight w:val="0"/>
      <w:marTop w:val="0"/>
      <w:marBottom w:val="0"/>
      <w:divBdr>
        <w:top w:val="none" w:sz="0" w:space="0" w:color="auto"/>
        <w:left w:val="none" w:sz="0" w:space="0" w:color="auto"/>
        <w:bottom w:val="none" w:sz="0" w:space="0" w:color="auto"/>
        <w:right w:val="none" w:sz="0" w:space="0" w:color="auto"/>
      </w:divBdr>
    </w:div>
    <w:div w:id="1272585808">
      <w:bodyDiv w:val="1"/>
      <w:marLeft w:val="0"/>
      <w:marRight w:val="0"/>
      <w:marTop w:val="0"/>
      <w:marBottom w:val="0"/>
      <w:divBdr>
        <w:top w:val="none" w:sz="0" w:space="0" w:color="auto"/>
        <w:left w:val="none" w:sz="0" w:space="0" w:color="auto"/>
        <w:bottom w:val="none" w:sz="0" w:space="0" w:color="auto"/>
        <w:right w:val="none" w:sz="0" w:space="0" w:color="auto"/>
      </w:divBdr>
    </w:div>
    <w:div w:id="1272934486">
      <w:bodyDiv w:val="1"/>
      <w:marLeft w:val="0"/>
      <w:marRight w:val="0"/>
      <w:marTop w:val="0"/>
      <w:marBottom w:val="0"/>
      <w:divBdr>
        <w:top w:val="none" w:sz="0" w:space="0" w:color="auto"/>
        <w:left w:val="none" w:sz="0" w:space="0" w:color="auto"/>
        <w:bottom w:val="none" w:sz="0" w:space="0" w:color="auto"/>
        <w:right w:val="none" w:sz="0" w:space="0" w:color="auto"/>
      </w:divBdr>
    </w:div>
    <w:div w:id="1275941032">
      <w:bodyDiv w:val="1"/>
      <w:marLeft w:val="0"/>
      <w:marRight w:val="0"/>
      <w:marTop w:val="0"/>
      <w:marBottom w:val="0"/>
      <w:divBdr>
        <w:top w:val="none" w:sz="0" w:space="0" w:color="auto"/>
        <w:left w:val="none" w:sz="0" w:space="0" w:color="auto"/>
        <w:bottom w:val="none" w:sz="0" w:space="0" w:color="auto"/>
        <w:right w:val="none" w:sz="0" w:space="0" w:color="auto"/>
      </w:divBdr>
    </w:div>
    <w:div w:id="1278372272">
      <w:bodyDiv w:val="1"/>
      <w:marLeft w:val="0"/>
      <w:marRight w:val="0"/>
      <w:marTop w:val="0"/>
      <w:marBottom w:val="0"/>
      <w:divBdr>
        <w:top w:val="none" w:sz="0" w:space="0" w:color="auto"/>
        <w:left w:val="none" w:sz="0" w:space="0" w:color="auto"/>
        <w:bottom w:val="none" w:sz="0" w:space="0" w:color="auto"/>
        <w:right w:val="none" w:sz="0" w:space="0" w:color="auto"/>
      </w:divBdr>
    </w:div>
    <w:div w:id="1282153234">
      <w:bodyDiv w:val="1"/>
      <w:marLeft w:val="0"/>
      <w:marRight w:val="0"/>
      <w:marTop w:val="0"/>
      <w:marBottom w:val="0"/>
      <w:divBdr>
        <w:top w:val="none" w:sz="0" w:space="0" w:color="auto"/>
        <w:left w:val="none" w:sz="0" w:space="0" w:color="auto"/>
        <w:bottom w:val="none" w:sz="0" w:space="0" w:color="auto"/>
        <w:right w:val="none" w:sz="0" w:space="0" w:color="auto"/>
      </w:divBdr>
    </w:div>
    <w:div w:id="1287202277">
      <w:bodyDiv w:val="1"/>
      <w:marLeft w:val="0"/>
      <w:marRight w:val="0"/>
      <w:marTop w:val="0"/>
      <w:marBottom w:val="0"/>
      <w:divBdr>
        <w:top w:val="none" w:sz="0" w:space="0" w:color="auto"/>
        <w:left w:val="none" w:sz="0" w:space="0" w:color="auto"/>
        <w:bottom w:val="none" w:sz="0" w:space="0" w:color="auto"/>
        <w:right w:val="none" w:sz="0" w:space="0" w:color="auto"/>
      </w:divBdr>
    </w:div>
    <w:div w:id="1290209998">
      <w:bodyDiv w:val="1"/>
      <w:marLeft w:val="0"/>
      <w:marRight w:val="0"/>
      <w:marTop w:val="0"/>
      <w:marBottom w:val="0"/>
      <w:divBdr>
        <w:top w:val="none" w:sz="0" w:space="0" w:color="auto"/>
        <w:left w:val="none" w:sz="0" w:space="0" w:color="auto"/>
        <w:bottom w:val="none" w:sz="0" w:space="0" w:color="auto"/>
        <w:right w:val="none" w:sz="0" w:space="0" w:color="auto"/>
      </w:divBdr>
    </w:div>
    <w:div w:id="1294216399">
      <w:bodyDiv w:val="1"/>
      <w:marLeft w:val="0"/>
      <w:marRight w:val="0"/>
      <w:marTop w:val="0"/>
      <w:marBottom w:val="0"/>
      <w:divBdr>
        <w:top w:val="none" w:sz="0" w:space="0" w:color="auto"/>
        <w:left w:val="none" w:sz="0" w:space="0" w:color="auto"/>
        <w:bottom w:val="none" w:sz="0" w:space="0" w:color="auto"/>
        <w:right w:val="none" w:sz="0" w:space="0" w:color="auto"/>
      </w:divBdr>
      <w:divsChild>
        <w:div w:id="1748190361">
          <w:marLeft w:val="0"/>
          <w:marRight w:val="0"/>
          <w:marTop w:val="0"/>
          <w:marBottom w:val="0"/>
          <w:divBdr>
            <w:top w:val="none" w:sz="0" w:space="0" w:color="auto"/>
            <w:left w:val="none" w:sz="0" w:space="0" w:color="auto"/>
            <w:bottom w:val="none" w:sz="0" w:space="0" w:color="auto"/>
            <w:right w:val="none" w:sz="0" w:space="0" w:color="auto"/>
          </w:divBdr>
        </w:div>
      </w:divsChild>
    </w:div>
    <w:div w:id="1300109718">
      <w:bodyDiv w:val="1"/>
      <w:marLeft w:val="0"/>
      <w:marRight w:val="0"/>
      <w:marTop w:val="0"/>
      <w:marBottom w:val="0"/>
      <w:divBdr>
        <w:top w:val="none" w:sz="0" w:space="0" w:color="auto"/>
        <w:left w:val="none" w:sz="0" w:space="0" w:color="auto"/>
        <w:bottom w:val="none" w:sz="0" w:space="0" w:color="auto"/>
        <w:right w:val="none" w:sz="0" w:space="0" w:color="auto"/>
      </w:divBdr>
    </w:div>
    <w:div w:id="1307396014">
      <w:bodyDiv w:val="1"/>
      <w:marLeft w:val="0"/>
      <w:marRight w:val="0"/>
      <w:marTop w:val="0"/>
      <w:marBottom w:val="0"/>
      <w:divBdr>
        <w:top w:val="none" w:sz="0" w:space="0" w:color="auto"/>
        <w:left w:val="none" w:sz="0" w:space="0" w:color="auto"/>
        <w:bottom w:val="none" w:sz="0" w:space="0" w:color="auto"/>
        <w:right w:val="none" w:sz="0" w:space="0" w:color="auto"/>
      </w:divBdr>
    </w:div>
    <w:div w:id="1309168024">
      <w:bodyDiv w:val="1"/>
      <w:marLeft w:val="0"/>
      <w:marRight w:val="0"/>
      <w:marTop w:val="0"/>
      <w:marBottom w:val="0"/>
      <w:divBdr>
        <w:top w:val="none" w:sz="0" w:space="0" w:color="auto"/>
        <w:left w:val="none" w:sz="0" w:space="0" w:color="auto"/>
        <w:bottom w:val="none" w:sz="0" w:space="0" w:color="auto"/>
        <w:right w:val="none" w:sz="0" w:space="0" w:color="auto"/>
      </w:divBdr>
    </w:div>
    <w:div w:id="1309435661">
      <w:bodyDiv w:val="1"/>
      <w:marLeft w:val="0"/>
      <w:marRight w:val="0"/>
      <w:marTop w:val="0"/>
      <w:marBottom w:val="0"/>
      <w:divBdr>
        <w:top w:val="none" w:sz="0" w:space="0" w:color="auto"/>
        <w:left w:val="none" w:sz="0" w:space="0" w:color="auto"/>
        <w:bottom w:val="none" w:sz="0" w:space="0" w:color="auto"/>
        <w:right w:val="none" w:sz="0" w:space="0" w:color="auto"/>
      </w:divBdr>
    </w:div>
    <w:div w:id="1322930172">
      <w:bodyDiv w:val="1"/>
      <w:marLeft w:val="0"/>
      <w:marRight w:val="0"/>
      <w:marTop w:val="0"/>
      <w:marBottom w:val="0"/>
      <w:divBdr>
        <w:top w:val="none" w:sz="0" w:space="0" w:color="auto"/>
        <w:left w:val="none" w:sz="0" w:space="0" w:color="auto"/>
        <w:bottom w:val="none" w:sz="0" w:space="0" w:color="auto"/>
        <w:right w:val="none" w:sz="0" w:space="0" w:color="auto"/>
      </w:divBdr>
    </w:div>
    <w:div w:id="1336688361">
      <w:bodyDiv w:val="1"/>
      <w:marLeft w:val="0"/>
      <w:marRight w:val="0"/>
      <w:marTop w:val="0"/>
      <w:marBottom w:val="0"/>
      <w:divBdr>
        <w:top w:val="none" w:sz="0" w:space="0" w:color="auto"/>
        <w:left w:val="none" w:sz="0" w:space="0" w:color="auto"/>
        <w:bottom w:val="none" w:sz="0" w:space="0" w:color="auto"/>
        <w:right w:val="none" w:sz="0" w:space="0" w:color="auto"/>
      </w:divBdr>
    </w:div>
    <w:div w:id="1342203445">
      <w:bodyDiv w:val="1"/>
      <w:marLeft w:val="0"/>
      <w:marRight w:val="0"/>
      <w:marTop w:val="0"/>
      <w:marBottom w:val="0"/>
      <w:divBdr>
        <w:top w:val="none" w:sz="0" w:space="0" w:color="auto"/>
        <w:left w:val="none" w:sz="0" w:space="0" w:color="auto"/>
        <w:bottom w:val="none" w:sz="0" w:space="0" w:color="auto"/>
        <w:right w:val="none" w:sz="0" w:space="0" w:color="auto"/>
      </w:divBdr>
      <w:divsChild>
        <w:div w:id="112555202">
          <w:marLeft w:val="0"/>
          <w:marRight w:val="0"/>
          <w:marTop w:val="0"/>
          <w:marBottom w:val="0"/>
          <w:divBdr>
            <w:top w:val="none" w:sz="0" w:space="0" w:color="auto"/>
            <w:left w:val="none" w:sz="0" w:space="0" w:color="auto"/>
            <w:bottom w:val="none" w:sz="0" w:space="0" w:color="auto"/>
            <w:right w:val="none" w:sz="0" w:space="0" w:color="auto"/>
          </w:divBdr>
        </w:div>
        <w:div w:id="1699550815">
          <w:marLeft w:val="0"/>
          <w:marRight w:val="0"/>
          <w:marTop w:val="0"/>
          <w:marBottom w:val="0"/>
          <w:divBdr>
            <w:top w:val="none" w:sz="0" w:space="0" w:color="auto"/>
            <w:left w:val="none" w:sz="0" w:space="0" w:color="auto"/>
            <w:bottom w:val="none" w:sz="0" w:space="0" w:color="auto"/>
            <w:right w:val="none" w:sz="0" w:space="0" w:color="auto"/>
          </w:divBdr>
        </w:div>
      </w:divsChild>
    </w:div>
    <w:div w:id="1371950328">
      <w:bodyDiv w:val="1"/>
      <w:marLeft w:val="0"/>
      <w:marRight w:val="0"/>
      <w:marTop w:val="0"/>
      <w:marBottom w:val="0"/>
      <w:divBdr>
        <w:top w:val="none" w:sz="0" w:space="0" w:color="auto"/>
        <w:left w:val="none" w:sz="0" w:space="0" w:color="auto"/>
        <w:bottom w:val="none" w:sz="0" w:space="0" w:color="auto"/>
        <w:right w:val="none" w:sz="0" w:space="0" w:color="auto"/>
      </w:divBdr>
    </w:div>
    <w:div w:id="1376849306">
      <w:bodyDiv w:val="1"/>
      <w:marLeft w:val="0"/>
      <w:marRight w:val="0"/>
      <w:marTop w:val="0"/>
      <w:marBottom w:val="0"/>
      <w:divBdr>
        <w:top w:val="none" w:sz="0" w:space="0" w:color="auto"/>
        <w:left w:val="none" w:sz="0" w:space="0" w:color="auto"/>
        <w:bottom w:val="none" w:sz="0" w:space="0" w:color="auto"/>
        <w:right w:val="none" w:sz="0" w:space="0" w:color="auto"/>
      </w:divBdr>
    </w:div>
    <w:div w:id="1394427759">
      <w:bodyDiv w:val="1"/>
      <w:marLeft w:val="0"/>
      <w:marRight w:val="0"/>
      <w:marTop w:val="0"/>
      <w:marBottom w:val="0"/>
      <w:divBdr>
        <w:top w:val="none" w:sz="0" w:space="0" w:color="auto"/>
        <w:left w:val="none" w:sz="0" w:space="0" w:color="auto"/>
        <w:bottom w:val="none" w:sz="0" w:space="0" w:color="auto"/>
        <w:right w:val="none" w:sz="0" w:space="0" w:color="auto"/>
      </w:divBdr>
    </w:div>
    <w:div w:id="1395087687">
      <w:bodyDiv w:val="1"/>
      <w:marLeft w:val="0"/>
      <w:marRight w:val="0"/>
      <w:marTop w:val="0"/>
      <w:marBottom w:val="0"/>
      <w:divBdr>
        <w:top w:val="none" w:sz="0" w:space="0" w:color="auto"/>
        <w:left w:val="none" w:sz="0" w:space="0" w:color="auto"/>
        <w:bottom w:val="none" w:sz="0" w:space="0" w:color="auto"/>
        <w:right w:val="none" w:sz="0" w:space="0" w:color="auto"/>
      </w:divBdr>
    </w:div>
    <w:div w:id="1399943125">
      <w:bodyDiv w:val="1"/>
      <w:marLeft w:val="0"/>
      <w:marRight w:val="0"/>
      <w:marTop w:val="0"/>
      <w:marBottom w:val="0"/>
      <w:divBdr>
        <w:top w:val="none" w:sz="0" w:space="0" w:color="auto"/>
        <w:left w:val="none" w:sz="0" w:space="0" w:color="auto"/>
        <w:bottom w:val="none" w:sz="0" w:space="0" w:color="auto"/>
        <w:right w:val="none" w:sz="0" w:space="0" w:color="auto"/>
      </w:divBdr>
    </w:div>
    <w:div w:id="1407264159">
      <w:bodyDiv w:val="1"/>
      <w:marLeft w:val="0"/>
      <w:marRight w:val="0"/>
      <w:marTop w:val="0"/>
      <w:marBottom w:val="0"/>
      <w:divBdr>
        <w:top w:val="none" w:sz="0" w:space="0" w:color="auto"/>
        <w:left w:val="none" w:sz="0" w:space="0" w:color="auto"/>
        <w:bottom w:val="none" w:sz="0" w:space="0" w:color="auto"/>
        <w:right w:val="none" w:sz="0" w:space="0" w:color="auto"/>
      </w:divBdr>
    </w:div>
    <w:div w:id="1411805656">
      <w:bodyDiv w:val="1"/>
      <w:marLeft w:val="0"/>
      <w:marRight w:val="0"/>
      <w:marTop w:val="0"/>
      <w:marBottom w:val="0"/>
      <w:divBdr>
        <w:top w:val="none" w:sz="0" w:space="0" w:color="auto"/>
        <w:left w:val="none" w:sz="0" w:space="0" w:color="auto"/>
        <w:bottom w:val="none" w:sz="0" w:space="0" w:color="auto"/>
        <w:right w:val="none" w:sz="0" w:space="0" w:color="auto"/>
      </w:divBdr>
    </w:div>
    <w:div w:id="1412973145">
      <w:bodyDiv w:val="1"/>
      <w:marLeft w:val="0"/>
      <w:marRight w:val="0"/>
      <w:marTop w:val="0"/>
      <w:marBottom w:val="0"/>
      <w:divBdr>
        <w:top w:val="none" w:sz="0" w:space="0" w:color="auto"/>
        <w:left w:val="none" w:sz="0" w:space="0" w:color="auto"/>
        <w:bottom w:val="none" w:sz="0" w:space="0" w:color="auto"/>
        <w:right w:val="none" w:sz="0" w:space="0" w:color="auto"/>
      </w:divBdr>
    </w:div>
    <w:div w:id="1416055019">
      <w:bodyDiv w:val="1"/>
      <w:marLeft w:val="0"/>
      <w:marRight w:val="0"/>
      <w:marTop w:val="0"/>
      <w:marBottom w:val="0"/>
      <w:divBdr>
        <w:top w:val="none" w:sz="0" w:space="0" w:color="auto"/>
        <w:left w:val="none" w:sz="0" w:space="0" w:color="auto"/>
        <w:bottom w:val="none" w:sz="0" w:space="0" w:color="auto"/>
        <w:right w:val="none" w:sz="0" w:space="0" w:color="auto"/>
      </w:divBdr>
      <w:divsChild>
        <w:div w:id="648284449">
          <w:marLeft w:val="168"/>
          <w:marRight w:val="168"/>
          <w:marTop w:val="180"/>
          <w:marBottom w:val="0"/>
          <w:divBdr>
            <w:top w:val="none" w:sz="0" w:space="0" w:color="auto"/>
            <w:left w:val="none" w:sz="0" w:space="0" w:color="auto"/>
            <w:bottom w:val="none" w:sz="0" w:space="0" w:color="auto"/>
            <w:right w:val="none" w:sz="0" w:space="0" w:color="auto"/>
          </w:divBdr>
        </w:div>
        <w:div w:id="1182204587">
          <w:marLeft w:val="168"/>
          <w:marRight w:val="168"/>
          <w:marTop w:val="72"/>
          <w:marBottom w:val="0"/>
          <w:divBdr>
            <w:top w:val="none" w:sz="0" w:space="0" w:color="auto"/>
            <w:left w:val="none" w:sz="0" w:space="0" w:color="auto"/>
            <w:bottom w:val="none" w:sz="0" w:space="0" w:color="auto"/>
            <w:right w:val="none" w:sz="0" w:space="0" w:color="auto"/>
          </w:divBdr>
        </w:div>
        <w:div w:id="1788770341">
          <w:marLeft w:val="168"/>
          <w:marRight w:val="168"/>
          <w:marTop w:val="120"/>
          <w:marBottom w:val="0"/>
          <w:divBdr>
            <w:top w:val="none" w:sz="0" w:space="0" w:color="auto"/>
            <w:left w:val="none" w:sz="0" w:space="0" w:color="auto"/>
            <w:bottom w:val="none" w:sz="0" w:space="0" w:color="auto"/>
            <w:right w:val="none" w:sz="0" w:space="0" w:color="auto"/>
          </w:divBdr>
        </w:div>
      </w:divsChild>
    </w:div>
    <w:div w:id="1417094786">
      <w:bodyDiv w:val="1"/>
      <w:marLeft w:val="0"/>
      <w:marRight w:val="0"/>
      <w:marTop w:val="0"/>
      <w:marBottom w:val="0"/>
      <w:divBdr>
        <w:top w:val="none" w:sz="0" w:space="0" w:color="auto"/>
        <w:left w:val="none" w:sz="0" w:space="0" w:color="auto"/>
        <w:bottom w:val="none" w:sz="0" w:space="0" w:color="auto"/>
        <w:right w:val="none" w:sz="0" w:space="0" w:color="auto"/>
      </w:divBdr>
    </w:div>
    <w:div w:id="1422070199">
      <w:bodyDiv w:val="1"/>
      <w:marLeft w:val="0"/>
      <w:marRight w:val="0"/>
      <w:marTop w:val="0"/>
      <w:marBottom w:val="0"/>
      <w:divBdr>
        <w:top w:val="none" w:sz="0" w:space="0" w:color="auto"/>
        <w:left w:val="none" w:sz="0" w:space="0" w:color="auto"/>
        <w:bottom w:val="none" w:sz="0" w:space="0" w:color="auto"/>
        <w:right w:val="none" w:sz="0" w:space="0" w:color="auto"/>
      </w:divBdr>
    </w:div>
    <w:div w:id="1422487383">
      <w:bodyDiv w:val="1"/>
      <w:marLeft w:val="0"/>
      <w:marRight w:val="0"/>
      <w:marTop w:val="0"/>
      <w:marBottom w:val="0"/>
      <w:divBdr>
        <w:top w:val="none" w:sz="0" w:space="0" w:color="auto"/>
        <w:left w:val="none" w:sz="0" w:space="0" w:color="auto"/>
        <w:bottom w:val="none" w:sz="0" w:space="0" w:color="auto"/>
        <w:right w:val="none" w:sz="0" w:space="0" w:color="auto"/>
      </w:divBdr>
    </w:div>
    <w:div w:id="1423796217">
      <w:bodyDiv w:val="1"/>
      <w:marLeft w:val="0"/>
      <w:marRight w:val="0"/>
      <w:marTop w:val="0"/>
      <w:marBottom w:val="0"/>
      <w:divBdr>
        <w:top w:val="none" w:sz="0" w:space="0" w:color="auto"/>
        <w:left w:val="none" w:sz="0" w:space="0" w:color="auto"/>
        <w:bottom w:val="none" w:sz="0" w:space="0" w:color="auto"/>
        <w:right w:val="none" w:sz="0" w:space="0" w:color="auto"/>
      </w:divBdr>
    </w:div>
    <w:div w:id="1425611298">
      <w:bodyDiv w:val="1"/>
      <w:marLeft w:val="0"/>
      <w:marRight w:val="0"/>
      <w:marTop w:val="0"/>
      <w:marBottom w:val="0"/>
      <w:divBdr>
        <w:top w:val="none" w:sz="0" w:space="0" w:color="auto"/>
        <w:left w:val="none" w:sz="0" w:space="0" w:color="auto"/>
        <w:bottom w:val="none" w:sz="0" w:space="0" w:color="auto"/>
        <w:right w:val="none" w:sz="0" w:space="0" w:color="auto"/>
      </w:divBdr>
      <w:divsChild>
        <w:div w:id="15690979">
          <w:marLeft w:val="0"/>
          <w:marRight w:val="0"/>
          <w:marTop w:val="0"/>
          <w:marBottom w:val="0"/>
          <w:divBdr>
            <w:top w:val="none" w:sz="0" w:space="0" w:color="auto"/>
            <w:left w:val="none" w:sz="0" w:space="0" w:color="auto"/>
            <w:bottom w:val="none" w:sz="0" w:space="0" w:color="auto"/>
            <w:right w:val="none" w:sz="0" w:space="0" w:color="auto"/>
          </w:divBdr>
        </w:div>
        <w:div w:id="1194879137">
          <w:marLeft w:val="0"/>
          <w:marRight w:val="0"/>
          <w:marTop w:val="0"/>
          <w:marBottom w:val="0"/>
          <w:divBdr>
            <w:top w:val="none" w:sz="0" w:space="0" w:color="auto"/>
            <w:left w:val="none" w:sz="0" w:space="0" w:color="auto"/>
            <w:bottom w:val="none" w:sz="0" w:space="0" w:color="auto"/>
            <w:right w:val="none" w:sz="0" w:space="0" w:color="auto"/>
          </w:divBdr>
        </w:div>
        <w:div w:id="1491093715">
          <w:marLeft w:val="0"/>
          <w:marRight w:val="0"/>
          <w:marTop w:val="0"/>
          <w:marBottom w:val="0"/>
          <w:divBdr>
            <w:top w:val="none" w:sz="0" w:space="0" w:color="auto"/>
            <w:left w:val="none" w:sz="0" w:space="0" w:color="auto"/>
            <w:bottom w:val="none" w:sz="0" w:space="0" w:color="auto"/>
            <w:right w:val="none" w:sz="0" w:space="0" w:color="auto"/>
          </w:divBdr>
        </w:div>
      </w:divsChild>
    </w:div>
    <w:div w:id="1432697406">
      <w:bodyDiv w:val="1"/>
      <w:marLeft w:val="0"/>
      <w:marRight w:val="0"/>
      <w:marTop w:val="0"/>
      <w:marBottom w:val="0"/>
      <w:divBdr>
        <w:top w:val="none" w:sz="0" w:space="0" w:color="auto"/>
        <w:left w:val="none" w:sz="0" w:space="0" w:color="auto"/>
        <w:bottom w:val="none" w:sz="0" w:space="0" w:color="auto"/>
        <w:right w:val="none" w:sz="0" w:space="0" w:color="auto"/>
      </w:divBdr>
    </w:div>
    <w:div w:id="1436826473">
      <w:bodyDiv w:val="1"/>
      <w:marLeft w:val="0"/>
      <w:marRight w:val="0"/>
      <w:marTop w:val="0"/>
      <w:marBottom w:val="0"/>
      <w:divBdr>
        <w:top w:val="none" w:sz="0" w:space="0" w:color="auto"/>
        <w:left w:val="none" w:sz="0" w:space="0" w:color="auto"/>
        <w:bottom w:val="none" w:sz="0" w:space="0" w:color="auto"/>
        <w:right w:val="none" w:sz="0" w:space="0" w:color="auto"/>
      </w:divBdr>
    </w:div>
    <w:div w:id="1448044374">
      <w:bodyDiv w:val="1"/>
      <w:marLeft w:val="0"/>
      <w:marRight w:val="0"/>
      <w:marTop w:val="0"/>
      <w:marBottom w:val="0"/>
      <w:divBdr>
        <w:top w:val="none" w:sz="0" w:space="0" w:color="auto"/>
        <w:left w:val="none" w:sz="0" w:space="0" w:color="auto"/>
        <w:bottom w:val="none" w:sz="0" w:space="0" w:color="auto"/>
        <w:right w:val="none" w:sz="0" w:space="0" w:color="auto"/>
      </w:divBdr>
      <w:divsChild>
        <w:div w:id="324824804">
          <w:marLeft w:val="0"/>
          <w:marRight w:val="0"/>
          <w:marTop w:val="216"/>
          <w:marBottom w:val="216"/>
          <w:divBdr>
            <w:top w:val="none" w:sz="0" w:space="0" w:color="auto"/>
            <w:left w:val="none" w:sz="0" w:space="0" w:color="auto"/>
            <w:bottom w:val="none" w:sz="0" w:space="0" w:color="auto"/>
            <w:right w:val="none" w:sz="0" w:space="0" w:color="auto"/>
          </w:divBdr>
        </w:div>
        <w:div w:id="1434478029">
          <w:marLeft w:val="0"/>
          <w:marRight w:val="0"/>
          <w:marTop w:val="216"/>
          <w:marBottom w:val="216"/>
          <w:divBdr>
            <w:top w:val="none" w:sz="0" w:space="0" w:color="auto"/>
            <w:left w:val="none" w:sz="0" w:space="0" w:color="auto"/>
            <w:bottom w:val="none" w:sz="0" w:space="0" w:color="auto"/>
            <w:right w:val="none" w:sz="0" w:space="0" w:color="auto"/>
          </w:divBdr>
        </w:div>
      </w:divsChild>
    </w:div>
    <w:div w:id="1448768827">
      <w:bodyDiv w:val="1"/>
      <w:marLeft w:val="0"/>
      <w:marRight w:val="0"/>
      <w:marTop w:val="0"/>
      <w:marBottom w:val="0"/>
      <w:divBdr>
        <w:top w:val="none" w:sz="0" w:space="0" w:color="auto"/>
        <w:left w:val="none" w:sz="0" w:space="0" w:color="auto"/>
        <w:bottom w:val="none" w:sz="0" w:space="0" w:color="auto"/>
        <w:right w:val="none" w:sz="0" w:space="0" w:color="auto"/>
      </w:divBdr>
    </w:div>
    <w:div w:id="1470321516">
      <w:bodyDiv w:val="1"/>
      <w:marLeft w:val="0"/>
      <w:marRight w:val="0"/>
      <w:marTop w:val="0"/>
      <w:marBottom w:val="0"/>
      <w:divBdr>
        <w:top w:val="none" w:sz="0" w:space="0" w:color="auto"/>
        <w:left w:val="none" w:sz="0" w:space="0" w:color="auto"/>
        <w:bottom w:val="none" w:sz="0" w:space="0" w:color="auto"/>
        <w:right w:val="none" w:sz="0" w:space="0" w:color="auto"/>
      </w:divBdr>
    </w:div>
    <w:div w:id="1471170953">
      <w:bodyDiv w:val="1"/>
      <w:marLeft w:val="0"/>
      <w:marRight w:val="0"/>
      <w:marTop w:val="0"/>
      <w:marBottom w:val="0"/>
      <w:divBdr>
        <w:top w:val="none" w:sz="0" w:space="0" w:color="auto"/>
        <w:left w:val="none" w:sz="0" w:space="0" w:color="auto"/>
        <w:bottom w:val="none" w:sz="0" w:space="0" w:color="auto"/>
        <w:right w:val="none" w:sz="0" w:space="0" w:color="auto"/>
      </w:divBdr>
    </w:div>
    <w:div w:id="1471904208">
      <w:bodyDiv w:val="1"/>
      <w:marLeft w:val="0"/>
      <w:marRight w:val="0"/>
      <w:marTop w:val="0"/>
      <w:marBottom w:val="0"/>
      <w:divBdr>
        <w:top w:val="none" w:sz="0" w:space="0" w:color="auto"/>
        <w:left w:val="none" w:sz="0" w:space="0" w:color="auto"/>
        <w:bottom w:val="none" w:sz="0" w:space="0" w:color="auto"/>
        <w:right w:val="none" w:sz="0" w:space="0" w:color="auto"/>
      </w:divBdr>
    </w:div>
    <w:div w:id="1473517302">
      <w:bodyDiv w:val="1"/>
      <w:marLeft w:val="0"/>
      <w:marRight w:val="0"/>
      <w:marTop w:val="0"/>
      <w:marBottom w:val="0"/>
      <w:divBdr>
        <w:top w:val="none" w:sz="0" w:space="0" w:color="auto"/>
        <w:left w:val="none" w:sz="0" w:space="0" w:color="auto"/>
        <w:bottom w:val="none" w:sz="0" w:space="0" w:color="auto"/>
        <w:right w:val="none" w:sz="0" w:space="0" w:color="auto"/>
      </w:divBdr>
      <w:divsChild>
        <w:div w:id="179005045">
          <w:marLeft w:val="0"/>
          <w:marRight w:val="0"/>
          <w:marTop w:val="0"/>
          <w:marBottom w:val="0"/>
          <w:divBdr>
            <w:top w:val="none" w:sz="0" w:space="0" w:color="auto"/>
            <w:left w:val="none" w:sz="0" w:space="0" w:color="auto"/>
            <w:bottom w:val="none" w:sz="0" w:space="0" w:color="auto"/>
            <w:right w:val="none" w:sz="0" w:space="0" w:color="auto"/>
          </w:divBdr>
        </w:div>
      </w:divsChild>
    </w:div>
    <w:div w:id="1476876595">
      <w:bodyDiv w:val="1"/>
      <w:marLeft w:val="0"/>
      <w:marRight w:val="0"/>
      <w:marTop w:val="0"/>
      <w:marBottom w:val="0"/>
      <w:divBdr>
        <w:top w:val="none" w:sz="0" w:space="0" w:color="auto"/>
        <w:left w:val="none" w:sz="0" w:space="0" w:color="auto"/>
        <w:bottom w:val="none" w:sz="0" w:space="0" w:color="auto"/>
        <w:right w:val="none" w:sz="0" w:space="0" w:color="auto"/>
      </w:divBdr>
    </w:div>
    <w:div w:id="1477719917">
      <w:bodyDiv w:val="1"/>
      <w:marLeft w:val="0"/>
      <w:marRight w:val="0"/>
      <w:marTop w:val="0"/>
      <w:marBottom w:val="0"/>
      <w:divBdr>
        <w:top w:val="none" w:sz="0" w:space="0" w:color="auto"/>
        <w:left w:val="none" w:sz="0" w:space="0" w:color="auto"/>
        <w:bottom w:val="none" w:sz="0" w:space="0" w:color="auto"/>
        <w:right w:val="none" w:sz="0" w:space="0" w:color="auto"/>
      </w:divBdr>
      <w:divsChild>
        <w:div w:id="1578860278">
          <w:marLeft w:val="0"/>
          <w:marRight w:val="0"/>
          <w:marTop w:val="0"/>
          <w:marBottom w:val="0"/>
          <w:divBdr>
            <w:top w:val="none" w:sz="0" w:space="0" w:color="auto"/>
            <w:left w:val="none" w:sz="0" w:space="0" w:color="auto"/>
            <w:bottom w:val="none" w:sz="0" w:space="0" w:color="auto"/>
            <w:right w:val="none" w:sz="0" w:space="0" w:color="auto"/>
          </w:divBdr>
        </w:div>
      </w:divsChild>
    </w:div>
    <w:div w:id="1477798523">
      <w:bodyDiv w:val="1"/>
      <w:marLeft w:val="0"/>
      <w:marRight w:val="0"/>
      <w:marTop w:val="0"/>
      <w:marBottom w:val="0"/>
      <w:divBdr>
        <w:top w:val="none" w:sz="0" w:space="0" w:color="auto"/>
        <w:left w:val="none" w:sz="0" w:space="0" w:color="auto"/>
        <w:bottom w:val="none" w:sz="0" w:space="0" w:color="auto"/>
        <w:right w:val="none" w:sz="0" w:space="0" w:color="auto"/>
      </w:divBdr>
    </w:div>
    <w:div w:id="1478451103">
      <w:bodyDiv w:val="1"/>
      <w:marLeft w:val="0"/>
      <w:marRight w:val="0"/>
      <w:marTop w:val="0"/>
      <w:marBottom w:val="0"/>
      <w:divBdr>
        <w:top w:val="none" w:sz="0" w:space="0" w:color="auto"/>
        <w:left w:val="none" w:sz="0" w:space="0" w:color="auto"/>
        <w:bottom w:val="none" w:sz="0" w:space="0" w:color="auto"/>
        <w:right w:val="none" w:sz="0" w:space="0" w:color="auto"/>
      </w:divBdr>
    </w:div>
    <w:div w:id="1484276449">
      <w:bodyDiv w:val="1"/>
      <w:marLeft w:val="0"/>
      <w:marRight w:val="0"/>
      <w:marTop w:val="0"/>
      <w:marBottom w:val="0"/>
      <w:divBdr>
        <w:top w:val="none" w:sz="0" w:space="0" w:color="auto"/>
        <w:left w:val="none" w:sz="0" w:space="0" w:color="auto"/>
        <w:bottom w:val="none" w:sz="0" w:space="0" w:color="auto"/>
        <w:right w:val="none" w:sz="0" w:space="0" w:color="auto"/>
      </w:divBdr>
    </w:div>
    <w:div w:id="1486387869">
      <w:bodyDiv w:val="1"/>
      <w:marLeft w:val="0"/>
      <w:marRight w:val="0"/>
      <w:marTop w:val="0"/>
      <w:marBottom w:val="0"/>
      <w:divBdr>
        <w:top w:val="none" w:sz="0" w:space="0" w:color="auto"/>
        <w:left w:val="none" w:sz="0" w:space="0" w:color="auto"/>
        <w:bottom w:val="none" w:sz="0" w:space="0" w:color="auto"/>
        <w:right w:val="none" w:sz="0" w:space="0" w:color="auto"/>
      </w:divBdr>
    </w:div>
    <w:div w:id="1496140797">
      <w:bodyDiv w:val="1"/>
      <w:marLeft w:val="0"/>
      <w:marRight w:val="0"/>
      <w:marTop w:val="0"/>
      <w:marBottom w:val="0"/>
      <w:divBdr>
        <w:top w:val="none" w:sz="0" w:space="0" w:color="auto"/>
        <w:left w:val="none" w:sz="0" w:space="0" w:color="auto"/>
        <w:bottom w:val="none" w:sz="0" w:space="0" w:color="auto"/>
        <w:right w:val="none" w:sz="0" w:space="0" w:color="auto"/>
      </w:divBdr>
    </w:div>
    <w:div w:id="1505364440">
      <w:bodyDiv w:val="1"/>
      <w:marLeft w:val="0"/>
      <w:marRight w:val="0"/>
      <w:marTop w:val="0"/>
      <w:marBottom w:val="0"/>
      <w:divBdr>
        <w:top w:val="none" w:sz="0" w:space="0" w:color="auto"/>
        <w:left w:val="none" w:sz="0" w:space="0" w:color="auto"/>
        <w:bottom w:val="none" w:sz="0" w:space="0" w:color="auto"/>
        <w:right w:val="none" w:sz="0" w:space="0" w:color="auto"/>
      </w:divBdr>
      <w:divsChild>
        <w:div w:id="263616059">
          <w:marLeft w:val="0"/>
          <w:marRight w:val="0"/>
          <w:marTop w:val="0"/>
          <w:marBottom w:val="0"/>
          <w:divBdr>
            <w:top w:val="none" w:sz="0" w:space="0" w:color="auto"/>
            <w:left w:val="none" w:sz="0" w:space="0" w:color="auto"/>
            <w:bottom w:val="none" w:sz="0" w:space="0" w:color="auto"/>
            <w:right w:val="none" w:sz="0" w:space="0" w:color="auto"/>
          </w:divBdr>
        </w:div>
      </w:divsChild>
    </w:div>
    <w:div w:id="1514297586">
      <w:bodyDiv w:val="1"/>
      <w:marLeft w:val="0"/>
      <w:marRight w:val="0"/>
      <w:marTop w:val="0"/>
      <w:marBottom w:val="0"/>
      <w:divBdr>
        <w:top w:val="none" w:sz="0" w:space="0" w:color="auto"/>
        <w:left w:val="none" w:sz="0" w:space="0" w:color="auto"/>
        <w:bottom w:val="none" w:sz="0" w:space="0" w:color="auto"/>
        <w:right w:val="none" w:sz="0" w:space="0" w:color="auto"/>
      </w:divBdr>
    </w:div>
    <w:div w:id="1535844198">
      <w:bodyDiv w:val="1"/>
      <w:marLeft w:val="0"/>
      <w:marRight w:val="0"/>
      <w:marTop w:val="0"/>
      <w:marBottom w:val="0"/>
      <w:divBdr>
        <w:top w:val="none" w:sz="0" w:space="0" w:color="auto"/>
        <w:left w:val="none" w:sz="0" w:space="0" w:color="auto"/>
        <w:bottom w:val="none" w:sz="0" w:space="0" w:color="auto"/>
        <w:right w:val="none" w:sz="0" w:space="0" w:color="auto"/>
      </w:divBdr>
    </w:div>
    <w:div w:id="1545601442">
      <w:bodyDiv w:val="1"/>
      <w:marLeft w:val="0"/>
      <w:marRight w:val="0"/>
      <w:marTop w:val="0"/>
      <w:marBottom w:val="0"/>
      <w:divBdr>
        <w:top w:val="none" w:sz="0" w:space="0" w:color="auto"/>
        <w:left w:val="none" w:sz="0" w:space="0" w:color="auto"/>
        <w:bottom w:val="none" w:sz="0" w:space="0" w:color="auto"/>
        <w:right w:val="none" w:sz="0" w:space="0" w:color="auto"/>
      </w:divBdr>
      <w:divsChild>
        <w:div w:id="28725504">
          <w:marLeft w:val="0"/>
          <w:marRight w:val="0"/>
          <w:marTop w:val="0"/>
          <w:marBottom w:val="0"/>
          <w:divBdr>
            <w:top w:val="none" w:sz="0" w:space="0" w:color="auto"/>
            <w:left w:val="none" w:sz="0" w:space="0" w:color="auto"/>
            <w:bottom w:val="none" w:sz="0" w:space="0" w:color="auto"/>
            <w:right w:val="none" w:sz="0" w:space="0" w:color="auto"/>
          </w:divBdr>
        </w:div>
        <w:div w:id="514150648">
          <w:marLeft w:val="0"/>
          <w:marRight w:val="0"/>
          <w:marTop w:val="0"/>
          <w:marBottom w:val="0"/>
          <w:divBdr>
            <w:top w:val="none" w:sz="0" w:space="0" w:color="auto"/>
            <w:left w:val="none" w:sz="0" w:space="0" w:color="auto"/>
            <w:bottom w:val="none" w:sz="0" w:space="0" w:color="auto"/>
            <w:right w:val="none" w:sz="0" w:space="0" w:color="auto"/>
          </w:divBdr>
        </w:div>
      </w:divsChild>
    </w:div>
    <w:div w:id="1545944351">
      <w:bodyDiv w:val="1"/>
      <w:marLeft w:val="0"/>
      <w:marRight w:val="0"/>
      <w:marTop w:val="0"/>
      <w:marBottom w:val="0"/>
      <w:divBdr>
        <w:top w:val="none" w:sz="0" w:space="0" w:color="auto"/>
        <w:left w:val="none" w:sz="0" w:space="0" w:color="auto"/>
        <w:bottom w:val="none" w:sz="0" w:space="0" w:color="auto"/>
        <w:right w:val="none" w:sz="0" w:space="0" w:color="auto"/>
      </w:divBdr>
    </w:div>
    <w:div w:id="1547525756">
      <w:bodyDiv w:val="1"/>
      <w:marLeft w:val="0"/>
      <w:marRight w:val="0"/>
      <w:marTop w:val="0"/>
      <w:marBottom w:val="0"/>
      <w:divBdr>
        <w:top w:val="none" w:sz="0" w:space="0" w:color="auto"/>
        <w:left w:val="none" w:sz="0" w:space="0" w:color="auto"/>
        <w:bottom w:val="none" w:sz="0" w:space="0" w:color="auto"/>
        <w:right w:val="none" w:sz="0" w:space="0" w:color="auto"/>
      </w:divBdr>
    </w:div>
    <w:div w:id="1564102180">
      <w:bodyDiv w:val="1"/>
      <w:marLeft w:val="0"/>
      <w:marRight w:val="0"/>
      <w:marTop w:val="0"/>
      <w:marBottom w:val="0"/>
      <w:divBdr>
        <w:top w:val="none" w:sz="0" w:space="0" w:color="auto"/>
        <w:left w:val="none" w:sz="0" w:space="0" w:color="auto"/>
        <w:bottom w:val="none" w:sz="0" w:space="0" w:color="auto"/>
        <w:right w:val="none" w:sz="0" w:space="0" w:color="auto"/>
      </w:divBdr>
    </w:div>
    <w:div w:id="1573658447">
      <w:bodyDiv w:val="1"/>
      <w:marLeft w:val="0"/>
      <w:marRight w:val="0"/>
      <w:marTop w:val="0"/>
      <w:marBottom w:val="0"/>
      <w:divBdr>
        <w:top w:val="none" w:sz="0" w:space="0" w:color="auto"/>
        <w:left w:val="none" w:sz="0" w:space="0" w:color="auto"/>
        <w:bottom w:val="none" w:sz="0" w:space="0" w:color="auto"/>
        <w:right w:val="none" w:sz="0" w:space="0" w:color="auto"/>
      </w:divBdr>
    </w:div>
    <w:div w:id="1573662245">
      <w:bodyDiv w:val="1"/>
      <w:marLeft w:val="0"/>
      <w:marRight w:val="0"/>
      <w:marTop w:val="0"/>
      <w:marBottom w:val="0"/>
      <w:divBdr>
        <w:top w:val="none" w:sz="0" w:space="0" w:color="auto"/>
        <w:left w:val="none" w:sz="0" w:space="0" w:color="auto"/>
        <w:bottom w:val="none" w:sz="0" w:space="0" w:color="auto"/>
        <w:right w:val="none" w:sz="0" w:space="0" w:color="auto"/>
      </w:divBdr>
    </w:div>
    <w:div w:id="1573734758">
      <w:bodyDiv w:val="1"/>
      <w:marLeft w:val="0"/>
      <w:marRight w:val="0"/>
      <w:marTop w:val="0"/>
      <w:marBottom w:val="0"/>
      <w:divBdr>
        <w:top w:val="none" w:sz="0" w:space="0" w:color="auto"/>
        <w:left w:val="none" w:sz="0" w:space="0" w:color="auto"/>
        <w:bottom w:val="none" w:sz="0" w:space="0" w:color="auto"/>
        <w:right w:val="none" w:sz="0" w:space="0" w:color="auto"/>
      </w:divBdr>
    </w:div>
    <w:div w:id="1601907207">
      <w:bodyDiv w:val="1"/>
      <w:marLeft w:val="0"/>
      <w:marRight w:val="0"/>
      <w:marTop w:val="0"/>
      <w:marBottom w:val="0"/>
      <w:divBdr>
        <w:top w:val="none" w:sz="0" w:space="0" w:color="auto"/>
        <w:left w:val="none" w:sz="0" w:space="0" w:color="auto"/>
        <w:bottom w:val="none" w:sz="0" w:space="0" w:color="auto"/>
        <w:right w:val="none" w:sz="0" w:space="0" w:color="auto"/>
      </w:divBdr>
    </w:div>
    <w:div w:id="1604069047">
      <w:bodyDiv w:val="1"/>
      <w:marLeft w:val="0"/>
      <w:marRight w:val="0"/>
      <w:marTop w:val="0"/>
      <w:marBottom w:val="0"/>
      <w:divBdr>
        <w:top w:val="none" w:sz="0" w:space="0" w:color="auto"/>
        <w:left w:val="none" w:sz="0" w:space="0" w:color="auto"/>
        <w:bottom w:val="none" w:sz="0" w:space="0" w:color="auto"/>
        <w:right w:val="none" w:sz="0" w:space="0" w:color="auto"/>
      </w:divBdr>
    </w:div>
    <w:div w:id="1615555472">
      <w:bodyDiv w:val="1"/>
      <w:marLeft w:val="0"/>
      <w:marRight w:val="0"/>
      <w:marTop w:val="0"/>
      <w:marBottom w:val="0"/>
      <w:divBdr>
        <w:top w:val="none" w:sz="0" w:space="0" w:color="auto"/>
        <w:left w:val="none" w:sz="0" w:space="0" w:color="auto"/>
        <w:bottom w:val="none" w:sz="0" w:space="0" w:color="auto"/>
        <w:right w:val="none" w:sz="0" w:space="0" w:color="auto"/>
      </w:divBdr>
    </w:div>
    <w:div w:id="1617448641">
      <w:bodyDiv w:val="1"/>
      <w:marLeft w:val="0"/>
      <w:marRight w:val="0"/>
      <w:marTop w:val="0"/>
      <w:marBottom w:val="0"/>
      <w:divBdr>
        <w:top w:val="none" w:sz="0" w:space="0" w:color="auto"/>
        <w:left w:val="none" w:sz="0" w:space="0" w:color="auto"/>
        <w:bottom w:val="none" w:sz="0" w:space="0" w:color="auto"/>
        <w:right w:val="none" w:sz="0" w:space="0" w:color="auto"/>
      </w:divBdr>
    </w:div>
    <w:div w:id="1619415276">
      <w:bodyDiv w:val="1"/>
      <w:marLeft w:val="0"/>
      <w:marRight w:val="0"/>
      <w:marTop w:val="0"/>
      <w:marBottom w:val="0"/>
      <w:divBdr>
        <w:top w:val="none" w:sz="0" w:space="0" w:color="auto"/>
        <w:left w:val="none" w:sz="0" w:space="0" w:color="auto"/>
        <w:bottom w:val="none" w:sz="0" w:space="0" w:color="auto"/>
        <w:right w:val="none" w:sz="0" w:space="0" w:color="auto"/>
      </w:divBdr>
    </w:div>
    <w:div w:id="1626154900">
      <w:bodyDiv w:val="1"/>
      <w:marLeft w:val="0"/>
      <w:marRight w:val="0"/>
      <w:marTop w:val="0"/>
      <w:marBottom w:val="0"/>
      <w:divBdr>
        <w:top w:val="none" w:sz="0" w:space="0" w:color="auto"/>
        <w:left w:val="none" w:sz="0" w:space="0" w:color="auto"/>
        <w:bottom w:val="none" w:sz="0" w:space="0" w:color="auto"/>
        <w:right w:val="none" w:sz="0" w:space="0" w:color="auto"/>
      </w:divBdr>
    </w:div>
    <w:div w:id="1632242978">
      <w:bodyDiv w:val="1"/>
      <w:marLeft w:val="0"/>
      <w:marRight w:val="0"/>
      <w:marTop w:val="0"/>
      <w:marBottom w:val="0"/>
      <w:divBdr>
        <w:top w:val="none" w:sz="0" w:space="0" w:color="auto"/>
        <w:left w:val="none" w:sz="0" w:space="0" w:color="auto"/>
        <w:bottom w:val="none" w:sz="0" w:space="0" w:color="auto"/>
        <w:right w:val="none" w:sz="0" w:space="0" w:color="auto"/>
      </w:divBdr>
    </w:div>
    <w:div w:id="1632401048">
      <w:bodyDiv w:val="1"/>
      <w:marLeft w:val="0"/>
      <w:marRight w:val="0"/>
      <w:marTop w:val="0"/>
      <w:marBottom w:val="0"/>
      <w:divBdr>
        <w:top w:val="none" w:sz="0" w:space="0" w:color="auto"/>
        <w:left w:val="none" w:sz="0" w:space="0" w:color="auto"/>
        <w:bottom w:val="none" w:sz="0" w:space="0" w:color="auto"/>
        <w:right w:val="none" w:sz="0" w:space="0" w:color="auto"/>
      </w:divBdr>
    </w:div>
    <w:div w:id="1635090170">
      <w:bodyDiv w:val="1"/>
      <w:marLeft w:val="0"/>
      <w:marRight w:val="0"/>
      <w:marTop w:val="0"/>
      <w:marBottom w:val="0"/>
      <w:divBdr>
        <w:top w:val="none" w:sz="0" w:space="0" w:color="auto"/>
        <w:left w:val="none" w:sz="0" w:space="0" w:color="auto"/>
        <w:bottom w:val="none" w:sz="0" w:space="0" w:color="auto"/>
        <w:right w:val="none" w:sz="0" w:space="0" w:color="auto"/>
      </w:divBdr>
    </w:div>
    <w:div w:id="1640724071">
      <w:bodyDiv w:val="1"/>
      <w:marLeft w:val="0"/>
      <w:marRight w:val="0"/>
      <w:marTop w:val="0"/>
      <w:marBottom w:val="0"/>
      <w:divBdr>
        <w:top w:val="none" w:sz="0" w:space="0" w:color="auto"/>
        <w:left w:val="none" w:sz="0" w:space="0" w:color="auto"/>
        <w:bottom w:val="none" w:sz="0" w:space="0" w:color="auto"/>
        <w:right w:val="none" w:sz="0" w:space="0" w:color="auto"/>
      </w:divBdr>
    </w:div>
    <w:div w:id="1644694118">
      <w:bodyDiv w:val="1"/>
      <w:marLeft w:val="0"/>
      <w:marRight w:val="0"/>
      <w:marTop w:val="0"/>
      <w:marBottom w:val="0"/>
      <w:divBdr>
        <w:top w:val="none" w:sz="0" w:space="0" w:color="auto"/>
        <w:left w:val="none" w:sz="0" w:space="0" w:color="auto"/>
        <w:bottom w:val="none" w:sz="0" w:space="0" w:color="auto"/>
        <w:right w:val="none" w:sz="0" w:space="0" w:color="auto"/>
      </w:divBdr>
    </w:div>
    <w:div w:id="1666009373">
      <w:bodyDiv w:val="1"/>
      <w:marLeft w:val="0"/>
      <w:marRight w:val="0"/>
      <w:marTop w:val="0"/>
      <w:marBottom w:val="0"/>
      <w:divBdr>
        <w:top w:val="none" w:sz="0" w:space="0" w:color="auto"/>
        <w:left w:val="none" w:sz="0" w:space="0" w:color="auto"/>
        <w:bottom w:val="none" w:sz="0" w:space="0" w:color="auto"/>
        <w:right w:val="none" w:sz="0" w:space="0" w:color="auto"/>
      </w:divBdr>
    </w:div>
    <w:div w:id="1673145116">
      <w:bodyDiv w:val="1"/>
      <w:marLeft w:val="0"/>
      <w:marRight w:val="0"/>
      <w:marTop w:val="0"/>
      <w:marBottom w:val="0"/>
      <w:divBdr>
        <w:top w:val="none" w:sz="0" w:space="0" w:color="auto"/>
        <w:left w:val="none" w:sz="0" w:space="0" w:color="auto"/>
        <w:bottom w:val="none" w:sz="0" w:space="0" w:color="auto"/>
        <w:right w:val="none" w:sz="0" w:space="0" w:color="auto"/>
      </w:divBdr>
    </w:div>
    <w:div w:id="1676567260">
      <w:bodyDiv w:val="1"/>
      <w:marLeft w:val="0"/>
      <w:marRight w:val="0"/>
      <w:marTop w:val="0"/>
      <w:marBottom w:val="0"/>
      <w:divBdr>
        <w:top w:val="none" w:sz="0" w:space="0" w:color="auto"/>
        <w:left w:val="none" w:sz="0" w:space="0" w:color="auto"/>
        <w:bottom w:val="none" w:sz="0" w:space="0" w:color="auto"/>
        <w:right w:val="none" w:sz="0" w:space="0" w:color="auto"/>
      </w:divBdr>
    </w:div>
    <w:div w:id="1678532298">
      <w:bodyDiv w:val="1"/>
      <w:marLeft w:val="0"/>
      <w:marRight w:val="0"/>
      <w:marTop w:val="0"/>
      <w:marBottom w:val="0"/>
      <w:divBdr>
        <w:top w:val="none" w:sz="0" w:space="0" w:color="auto"/>
        <w:left w:val="none" w:sz="0" w:space="0" w:color="auto"/>
        <w:bottom w:val="none" w:sz="0" w:space="0" w:color="auto"/>
        <w:right w:val="none" w:sz="0" w:space="0" w:color="auto"/>
      </w:divBdr>
      <w:divsChild>
        <w:div w:id="605582887">
          <w:marLeft w:val="0"/>
          <w:marRight w:val="0"/>
          <w:marTop w:val="0"/>
          <w:marBottom w:val="0"/>
          <w:divBdr>
            <w:top w:val="none" w:sz="0" w:space="0" w:color="auto"/>
            <w:left w:val="none" w:sz="0" w:space="0" w:color="auto"/>
            <w:bottom w:val="none" w:sz="0" w:space="0" w:color="auto"/>
            <w:right w:val="none" w:sz="0" w:space="0" w:color="auto"/>
          </w:divBdr>
        </w:div>
      </w:divsChild>
    </w:div>
    <w:div w:id="1683169312">
      <w:bodyDiv w:val="1"/>
      <w:marLeft w:val="0"/>
      <w:marRight w:val="0"/>
      <w:marTop w:val="0"/>
      <w:marBottom w:val="0"/>
      <w:divBdr>
        <w:top w:val="none" w:sz="0" w:space="0" w:color="auto"/>
        <w:left w:val="none" w:sz="0" w:space="0" w:color="auto"/>
        <w:bottom w:val="none" w:sz="0" w:space="0" w:color="auto"/>
        <w:right w:val="none" w:sz="0" w:space="0" w:color="auto"/>
      </w:divBdr>
    </w:div>
    <w:div w:id="1701664208">
      <w:bodyDiv w:val="1"/>
      <w:marLeft w:val="0"/>
      <w:marRight w:val="0"/>
      <w:marTop w:val="0"/>
      <w:marBottom w:val="0"/>
      <w:divBdr>
        <w:top w:val="none" w:sz="0" w:space="0" w:color="auto"/>
        <w:left w:val="none" w:sz="0" w:space="0" w:color="auto"/>
        <w:bottom w:val="none" w:sz="0" w:space="0" w:color="auto"/>
        <w:right w:val="none" w:sz="0" w:space="0" w:color="auto"/>
      </w:divBdr>
    </w:div>
    <w:div w:id="1705130082">
      <w:bodyDiv w:val="1"/>
      <w:marLeft w:val="0"/>
      <w:marRight w:val="0"/>
      <w:marTop w:val="0"/>
      <w:marBottom w:val="0"/>
      <w:divBdr>
        <w:top w:val="none" w:sz="0" w:space="0" w:color="auto"/>
        <w:left w:val="none" w:sz="0" w:space="0" w:color="auto"/>
        <w:bottom w:val="none" w:sz="0" w:space="0" w:color="auto"/>
        <w:right w:val="none" w:sz="0" w:space="0" w:color="auto"/>
      </w:divBdr>
    </w:div>
    <w:div w:id="1706324935">
      <w:bodyDiv w:val="1"/>
      <w:marLeft w:val="0"/>
      <w:marRight w:val="0"/>
      <w:marTop w:val="0"/>
      <w:marBottom w:val="0"/>
      <w:divBdr>
        <w:top w:val="none" w:sz="0" w:space="0" w:color="auto"/>
        <w:left w:val="none" w:sz="0" w:space="0" w:color="auto"/>
        <w:bottom w:val="none" w:sz="0" w:space="0" w:color="auto"/>
        <w:right w:val="none" w:sz="0" w:space="0" w:color="auto"/>
      </w:divBdr>
    </w:div>
    <w:div w:id="1709066273">
      <w:bodyDiv w:val="1"/>
      <w:marLeft w:val="0"/>
      <w:marRight w:val="0"/>
      <w:marTop w:val="0"/>
      <w:marBottom w:val="0"/>
      <w:divBdr>
        <w:top w:val="none" w:sz="0" w:space="0" w:color="auto"/>
        <w:left w:val="none" w:sz="0" w:space="0" w:color="auto"/>
        <w:bottom w:val="none" w:sz="0" w:space="0" w:color="auto"/>
        <w:right w:val="none" w:sz="0" w:space="0" w:color="auto"/>
      </w:divBdr>
    </w:div>
    <w:div w:id="1715348868">
      <w:bodyDiv w:val="1"/>
      <w:marLeft w:val="0"/>
      <w:marRight w:val="0"/>
      <w:marTop w:val="0"/>
      <w:marBottom w:val="0"/>
      <w:divBdr>
        <w:top w:val="none" w:sz="0" w:space="0" w:color="auto"/>
        <w:left w:val="none" w:sz="0" w:space="0" w:color="auto"/>
        <w:bottom w:val="none" w:sz="0" w:space="0" w:color="auto"/>
        <w:right w:val="none" w:sz="0" w:space="0" w:color="auto"/>
      </w:divBdr>
    </w:div>
    <w:div w:id="1728527839">
      <w:bodyDiv w:val="1"/>
      <w:marLeft w:val="0"/>
      <w:marRight w:val="0"/>
      <w:marTop w:val="0"/>
      <w:marBottom w:val="0"/>
      <w:divBdr>
        <w:top w:val="none" w:sz="0" w:space="0" w:color="auto"/>
        <w:left w:val="none" w:sz="0" w:space="0" w:color="auto"/>
        <w:bottom w:val="none" w:sz="0" w:space="0" w:color="auto"/>
        <w:right w:val="none" w:sz="0" w:space="0" w:color="auto"/>
      </w:divBdr>
    </w:div>
    <w:div w:id="1734697498">
      <w:bodyDiv w:val="1"/>
      <w:marLeft w:val="0"/>
      <w:marRight w:val="0"/>
      <w:marTop w:val="0"/>
      <w:marBottom w:val="0"/>
      <w:divBdr>
        <w:top w:val="none" w:sz="0" w:space="0" w:color="auto"/>
        <w:left w:val="none" w:sz="0" w:space="0" w:color="auto"/>
        <w:bottom w:val="none" w:sz="0" w:space="0" w:color="auto"/>
        <w:right w:val="none" w:sz="0" w:space="0" w:color="auto"/>
      </w:divBdr>
    </w:div>
    <w:div w:id="1742677291">
      <w:bodyDiv w:val="1"/>
      <w:marLeft w:val="0"/>
      <w:marRight w:val="0"/>
      <w:marTop w:val="0"/>
      <w:marBottom w:val="0"/>
      <w:divBdr>
        <w:top w:val="none" w:sz="0" w:space="0" w:color="auto"/>
        <w:left w:val="none" w:sz="0" w:space="0" w:color="auto"/>
        <w:bottom w:val="none" w:sz="0" w:space="0" w:color="auto"/>
        <w:right w:val="none" w:sz="0" w:space="0" w:color="auto"/>
      </w:divBdr>
    </w:div>
    <w:div w:id="1756786214">
      <w:bodyDiv w:val="1"/>
      <w:marLeft w:val="0"/>
      <w:marRight w:val="0"/>
      <w:marTop w:val="0"/>
      <w:marBottom w:val="0"/>
      <w:divBdr>
        <w:top w:val="none" w:sz="0" w:space="0" w:color="auto"/>
        <w:left w:val="none" w:sz="0" w:space="0" w:color="auto"/>
        <w:bottom w:val="none" w:sz="0" w:space="0" w:color="auto"/>
        <w:right w:val="none" w:sz="0" w:space="0" w:color="auto"/>
      </w:divBdr>
    </w:div>
    <w:div w:id="1758599551">
      <w:bodyDiv w:val="1"/>
      <w:marLeft w:val="0"/>
      <w:marRight w:val="0"/>
      <w:marTop w:val="0"/>
      <w:marBottom w:val="0"/>
      <w:divBdr>
        <w:top w:val="none" w:sz="0" w:space="0" w:color="auto"/>
        <w:left w:val="none" w:sz="0" w:space="0" w:color="auto"/>
        <w:bottom w:val="none" w:sz="0" w:space="0" w:color="auto"/>
        <w:right w:val="none" w:sz="0" w:space="0" w:color="auto"/>
      </w:divBdr>
    </w:div>
    <w:div w:id="1763911220">
      <w:bodyDiv w:val="1"/>
      <w:marLeft w:val="0"/>
      <w:marRight w:val="0"/>
      <w:marTop w:val="0"/>
      <w:marBottom w:val="0"/>
      <w:divBdr>
        <w:top w:val="none" w:sz="0" w:space="0" w:color="auto"/>
        <w:left w:val="none" w:sz="0" w:space="0" w:color="auto"/>
        <w:bottom w:val="none" w:sz="0" w:space="0" w:color="auto"/>
        <w:right w:val="none" w:sz="0" w:space="0" w:color="auto"/>
      </w:divBdr>
    </w:div>
    <w:div w:id="1771077106">
      <w:bodyDiv w:val="1"/>
      <w:marLeft w:val="0"/>
      <w:marRight w:val="0"/>
      <w:marTop w:val="0"/>
      <w:marBottom w:val="0"/>
      <w:divBdr>
        <w:top w:val="none" w:sz="0" w:space="0" w:color="auto"/>
        <w:left w:val="none" w:sz="0" w:space="0" w:color="auto"/>
        <w:bottom w:val="none" w:sz="0" w:space="0" w:color="auto"/>
        <w:right w:val="none" w:sz="0" w:space="0" w:color="auto"/>
      </w:divBdr>
    </w:div>
    <w:div w:id="1775131910">
      <w:bodyDiv w:val="1"/>
      <w:marLeft w:val="0"/>
      <w:marRight w:val="0"/>
      <w:marTop w:val="0"/>
      <w:marBottom w:val="0"/>
      <w:divBdr>
        <w:top w:val="none" w:sz="0" w:space="0" w:color="auto"/>
        <w:left w:val="none" w:sz="0" w:space="0" w:color="auto"/>
        <w:bottom w:val="none" w:sz="0" w:space="0" w:color="auto"/>
        <w:right w:val="none" w:sz="0" w:space="0" w:color="auto"/>
      </w:divBdr>
    </w:div>
    <w:div w:id="1788692213">
      <w:bodyDiv w:val="1"/>
      <w:marLeft w:val="0"/>
      <w:marRight w:val="0"/>
      <w:marTop w:val="0"/>
      <w:marBottom w:val="0"/>
      <w:divBdr>
        <w:top w:val="none" w:sz="0" w:space="0" w:color="auto"/>
        <w:left w:val="none" w:sz="0" w:space="0" w:color="auto"/>
        <w:bottom w:val="none" w:sz="0" w:space="0" w:color="auto"/>
        <w:right w:val="none" w:sz="0" w:space="0" w:color="auto"/>
      </w:divBdr>
    </w:div>
    <w:div w:id="1796175043">
      <w:bodyDiv w:val="1"/>
      <w:marLeft w:val="0"/>
      <w:marRight w:val="0"/>
      <w:marTop w:val="0"/>
      <w:marBottom w:val="0"/>
      <w:divBdr>
        <w:top w:val="none" w:sz="0" w:space="0" w:color="auto"/>
        <w:left w:val="none" w:sz="0" w:space="0" w:color="auto"/>
        <w:bottom w:val="none" w:sz="0" w:space="0" w:color="auto"/>
        <w:right w:val="none" w:sz="0" w:space="0" w:color="auto"/>
      </w:divBdr>
      <w:divsChild>
        <w:div w:id="242842545">
          <w:marLeft w:val="0"/>
          <w:marRight w:val="0"/>
          <w:marTop w:val="0"/>
          <w:marBottom w:val="0"/>
          <w:divBdr>
            <w:top w:val="none" w:sz="0" w:space="0" w:color="auto"/>
            <w:left w:val="none" w:sz="0" w:space="0" w:color="auto"/>
            <w:bottom w:val="none" w:sz="0" w:space="0" w:color="auto"/>
            <w:right w:val="none" w:sz="0" w:space="0" w:color="auto"/>
          </w:divBdr>
        </w:div>
      </w:divsChild>
    </w:div>
    <w:div w:id="1813670850">
      <w:bodyDiv w:val="1"/>
      <w:marLeft w:val="0"/>
      <w:marRight w:val="0"/>
      <w:marTop w:val="0"/>
      <w:marBottom w:val="0"/>
      <w:divBdr>
        <w:top w:val="none" w:sz="0" w:space="0" w:color="auto"/>
        <w:left w:val="none" w:sz="0" w:space="0" w:color="auto"/>
        <w:bottom w:val="none" w:sz="0" w:space="0" w:color="auto"/>
        <w:right w:val="none" w:sz="0" w:space="0" w:color="auto"/>
      </w:divBdr>
    </w:div>
    <w:div w:id="1815874729">
      <w:bodyDiv w:val="1"/>
      <w:marLeft w:val="0"/>
      <w:marRight w:val="0"/>
      <w:marTop w:val="0"/>
      <w:marBottom w:val="0"/>
      <w:divBdr>
        <w:top w:val="none" w:sz="0" w:space="0" w:color="auto"/>
        <w:left w:val="none" w:sz="0" w:space="0" w:color="auto"/>
        <w:bottom w:val="none" w:sz="0" w:space="0" w:color="auto"/>
        <w:right w:val="none" w:sz="0" w:space="0" w:color="auto"/>
      </w:divBdr>
    </w:div>
    <w:div w:id="1820614698">
      <w:bodyDiv w:val="1"/>
      <w:marLeft w:val="0"/>
      <w:marRight w:val="0"/>
      <w:marTop w:val="0"/>
      <w:marBottom w:val="0"/>
      <w:divBdr>
        <w:top w:val="none" w:sz="0" w:space="0" w:color="auto"/>
        <w:left w:val="none" w:sz="0" w:space="0" w:color="auto"/>
        <w:bottom w:val="none" w:sz="0" w:space="0" w:color="auto"/>
        <w:right w:val="none" w:sz="0" w:space="0" w:color="auto"/>
      </w:divBdr>
    </w:div>
    <w:div w:id="1821726885">
      <w:bodyDiv w:val="1"/>
      <w:marLeft w:val="0"/>
      <w:marRight w:val="0"/>
      <w:marTop w:val="0"/>
      <w:marBottom w:val="0"/>
      <w:divBdr>
        <w:top w:val="none" w:sz="0" w:space="0" w:color="auto"/>
        <w:left w:val="none" w:sz="0" w:space="0" w:color="auto"/>
        <w:bottom w:val="none" w:sz="0" w:space="0" w:color="auto"/>
        <w:right w:val="none" w:sz="0" w:space="0" w:color="auto"/>
      </w:divBdr>
    </w:div>
    <w:div w:id="1825780778">
      <w:bodyDiv w:val="1"/>
      <w:marLeft w:val="0"/>
      <w:marRight w:val="0"/>
      <w:marTop w:val="0"/>
      <w:marBottom w:val="0"/>
      <w:divBdr>
        <w:top w:val="none" w:sz="0" w:space="0" w:color="auto"/>
        <w:left w:val="none" w:sz="0" w:space="0" w:color="auto"/>
        <w:bottom w:val="none" w:sz="0" w:space="0" w:color="auto"/>
        <w:right w:val="none" w:sz="0" w:space="0" w:color="auto"/>
      </w:divBdr>
    </w:div>
    <w:div w:id="1828324623">
      <w:bodyDiv w:val="1"/>
      <w:marLeft w:val="0"/>
      <w:marRight w:val="0"/>
      <w:marTop w:val="0"/>
      <w:marBottom w:val="0"/>
      <w:divBdr>
        <w:top w:val="none" w:sz="0" w:space="0" w:color="auto"/>
        <w:left w:val="none" w:sz="0" w:space="0" w:color="auto"/>
        <w:bottom w:val="none" w:sz="0" w:space="0" w:color="auto"/>
        <w:right w:val="none" w:sz="0" w:space="0" w:color="auto"/>
      </w:divBdr>
    </w:div>
    <w:div w:id="1836528844">
      <w:bodyDiv w:val="1"/>
      <w:marLeft w:val="0"/>
      <w:marRight w:val="0"/>
      <w:marTop w:val="0"/>
      <w:marBottom w:val="0"/>
      <w:divBdr>
        <w:top w:val="none" w:sz="0" w:space="0" w:color="auto"/>
        <w:left w:val="none" w:sz="0" w:space="0" w:color="auto"/>
        <w:bottom w:val="none" w:sz="0" w:space="0" w:color="auto"/>
        <w:right w:val="none" w:sz="0" w:space="0" w:color="auto"/>
      </w:divBdr>
    </w:div>
    <w:div w:id="1837190232">
      <w:bodyDiv w:val="1"/>
      <w:marLeft w:val="0"/>
      <w:marRight w:val="0"/>
      <w:marTop w:val="0"/>
      <w:marBottom w:val="0"/>
      <w:divBdr>
        <w:top w:val="none" w:sz="0" w:space="0" w:color="auto"/>
        <w:left w:val="none" w:sz="0" w:space="0" w:color="auto"/>
        <w:bottom w:val="none" w:sz="0" w:space="0" w:color="auto"/>
        <w:right w:val="none" w:sz="0" w:space="0" w:color="auto"/>
      </w:divBdr>
    </w:div>
    <w:div w:id="1854951686">
      <w:bodyDiv w:val="1"/>
      <w:marLeft w:val="0"/>
      <w:marRight w:val="0"/>
      <w:marTop w:val="0"/>
      <w:marBottom w:val="0"/>
      <w:divBdr>
        <w:top w:val="none" w:sz="0" w:space="0" w:color="auto"/>
        <w:left w:val="none" w:sz="0" w:space="0" w:color="auto"/>
        <w:bottom w:val="none" w:sz="0" w:space="0" w:color="auto"/>
        <w:right w:val="none" w:sz="0" w:space="0" w:color="auto"/>
      </w:divBdr>
    </w:div>
    <w:div w:id="1872765635">
      <w:bodyDiv w:val="1"/>
      <w:marLeft w:val="0"/>
      <w:marRight w:val="0"/>
      <w:marTop w:val="0"/>
      <w:marBottom w:val="0"/>
      <w:divBdr>
        <w:top w:val="none" w:sz="0" w:space="0" w:color="auto"/>
        <w:left w:val="none" w:sz="0" w:space="0" w:color="auto"/>
        <w:bottom w:val="none" w:sz="0" w:space="0" w:color="auto"/>
        <w:right w:val="none" w:sz="0" w:space="0" w:color="auto"/>
      </w:divBdr>
    </w:div>
    <w:div w:id="1875116097">
      <w:bodyDiv w:val="1"/>
      <w:marLeft w:val="0"/>
      <w:marRight w:val="0"/>
      <w:marTop w:val="0"/>
      <w:marBottom w:val="0"/>
      <w:divBdr>
        <w:top w:val="none" w:sz="0" w:space="0" w:color="auto"/>
        <w:left w:val="none" w:sz="0" w:space="0" w:color="auto"/>
        <w:bottom w:val="none" w:sz="0" w:space="0" w:color="auto"/>
        <w:right w:val="none" w:sz="0" w:space="0" w:color="auto"/>
      </w:divBdr>
    </w:div>
    <w:div w:id="1897085029">
      <w:bodyDiv w:val="1"/>
      <w:marLeft w:val="0"/>
      <w:marRight w:val="0"/>
      <w:marTop w:val="0"/>
      <w:marBottom w:val="0"/>
      <w:divBdr>
        <w:top w:val="none" w:sz="0" w:space="0" w:color="auto"/>
        <w:left w:val="none" w:sz="0" w:space="0" w:color="auto"/>
        <w:bottom w:val="none" w:sz="0" w:space="0" w:color="auto"/>
        <w:right w:val="none" w:sz="0" w:space="0" w:color="auto"/>
      </w:divBdr>
    </w:div>
    <w:div w:id="1899049214">
      <w:bodyDiv w:val="1"/>
      <w:marLeft w:val="0"/>
      <w:marRight w:val="0"/>
      <w:marTop w:val="0"/>
      <w:marBottom w:val="0"/>
      <w:divBdr>
        <w:top w:val="none" w:sz="0" w:space="0" w:color="auto"/>
        <w:left w:val="none" w:sz="0" w:space="0" w:color="auto"/>
        <w:bottom w:val="none" w:sz="0" w:space="0" w:color="auto"/>
        <w:right w:val="none" w:sz="0" w:space="0" w:color="auto"/>
      </w:divBdr>
    </w:div>
    <w:div w:id="1899314922">
      <w:bodyDiv w:val="1"/>
      <w:marLeft w:val="0"/>
      <w:marRight w:val="0"/>
      <w:marTop w:val="0"/>
      <w:marBottom w:val="0"/>
      <w:divBdr>
        <w:top w:val="none" w:sz="0" w:space="0" w:color="auto"/>
        <w:left w:val="none" w:sz="0" w:space="0" w:color="auto"/>
        <w:bottom w:val="none" w:sz="0" w:space="0" w:color="auto"/>
        <w:right w:val="none" w:sz="0" w:space="0" w:color="auto"/>
      </w:divBdr>
    </w:div>
    <w:div w:id="1902013602">
      <w:bodyDiv w:val="1"/>
      <w:marLeft w:val="0"/>
      <w:marRight w:val="0"/>
      <w:marTop w:val="0"/>
      <w:marBottom w:val="0"/>
      <w:divBdr>
        <w:top w:val="none" w:sz="0" w:space="0" w:color="auto"/>
        <w:left w:val="none" w:sz="0" w:space="0" w:color="auto"/>
        <w:bottom w:val="none" w:sz="0" w:space="0" w:color="auto"/>
        <w:right w:val="none" w:sz="0" w:space="0" w:color="auto"/>
      </w:divBdr>
    </w:div>
    <w:div w:id="1915316591">
      <w:bodyDiv w:val="1"/>
      <w:marLeft w:val="0"/>
      <w:marRight w:val="0"/>
      <w:marTop w:val="0"/>
      <w:marBottom w:val="0"/>
      <w:divBdr>
        <w:top w:val="none" w:sz="0" w:space="0" w:color="auto"/>
        <w:left w:val="none" w:sz="0" w:space="0" w:color="auto"/>
        <w:bottom w:val="none" w:sz="0" w:space="0" w:color="auto"/>
        <w:right w:val="none" w:sz="0" w:space="0" w:color="auto"/>
      </w:divBdr>
    </w:div>
    <w:div w:id="1930580491">
      <w:bodyDiv w:val="1"/>
      <w:marLeft w:val="0"/>
      <w:marRight w:val="0"/>
      <w:marTop w:val="0"/>
      <w:marBottom w:val="0"/>
      <w:divBdr>
        <w:top w:val="none" w:sz="0" w:space="0" w:color="auto"/>
        <w:left w:val="none" w:sz="0" w:space="0" w:color="auto"/>
        <w:bottom w:val="none" w:sz="0" w:space="0" w:color="auto"/>
        <w:right w:val="none" w:sz="0" w:space="0" w:color="auto"/>
      </w:divBdr>
    </w:div>
    <w:div w:id="1936740998">
      <w:bodyDiv w:val="1"/>
      <w:marLeft w:val="0"/>
      <w:marRight w:val="0"/>
      <w:marTop w:val="0"/>
      <w:marBottom w:val="0"/>
      <w:divBdr>
        <w:top w:val="none" w:sz="0" w:space="0" w:color="auto"/>
        <w:left w:val="none" w:sz="0" w:space="0" w:color="auto"/>
        <w:bottom w:val="none" w:sz="0" w:space="0" w:color="auto"/>
        <w:right w:val="none" w:sz="0" w:space="0" w:color="auto"/>
      </w:divBdr>
    </w:div>
    <w:div w:id="1944846838">
      <w:bodyDiv w:val="1"/>
      <w:marLeft w:val="0"/>
      <w:marRight w:val="0"/>
      <w:marTop w:val="0"/>
      <w:marBottom w:val="0"/>
      <w:divBdr>
        <w:top w:val="none" w:sz="0" w:space="0" w:color="auto"/>
        <w:left w:val="none" w:sz="0" w:space="0" w:color="auto"/>
        <w:bottom w:val="none" w:sz="0" w:space="0" w:color="auto"/>
        <w:right w:val="none" w:sz="0" w:space="0" w:color="auto"/>
      </w:divBdr>
    </w:div>
    <w:div w:id="1950352392">
      <w:bodyDiv w:val="1"/>
      <w:marLeft w:val="0"/>
      <w:marRight w:val="0"/>
      <w:marTop w:val="0"/>
      <w:marBottom w:val="0"/>
      <w:divBdr>
        <w:top w:val="none" w:sz="0" w:space="0" w:color="auto"/>
        <w:left w:val="none" w:sz="0" w:space="0" w:color="auto"/>
        <w:bottom w:val="none" w:sz="0" w:space="0" w:color="auto"/>
        <w:right w:val="none" w:sz="0" w:space="0" w:color="auto"/>
      </w:divBdr>
    </w:div>
    <w:div w:id="1954166964">
      <w:bodyDiv w:val="1"/>
      <w:marLeft w:val="0"/>
      <w:marRight w:val="0"/>
      <w:marTop w:val="0"/>
      <w:marBottom w:val="0"/>
      <w:divBdr>
        <w:top w:val="none" w:sz="0" w:space="0" w:color="auto"/>
        <w:left w:val="none" w:sz="0" w:space="0" w:color="auto"/>
        <w:bottom w:val="none" w:sz="0" w:space="0" w:color="auto"/>
        <w:right w:val="none" w:sz="0" w:space="0" w:color="auto"/>
      </w:divBdr>
    </w:div>
    <w:div w:id="1955676669">
      <w:bodyDiv w:val="1"/>
      <w:marLeft w:val="0"/>
      <w:marRight w:val="0"/>
      <w:marTop w:val="0"/>
      <w:marBottom w:val="0"/>
      <w:divBdr>
        <w:top w:val="none" w:sz="0" w:space="0" w:color="auto"/>
        <w:left w:val="none" w:sz="0" w:space="0" w:color="auto"/>
        <w:bottom w:val="none" w:sz="0" w:space="0" w:color="auto"/>
        <w:right w:val="none" w:sz="0" w:space="0" w:color="auto"/>
      </w:divBdr>
    </w:div>
    <w:div w:id="1957131273">
      <w:bodyDiv w:val="1"/>
      <w:marLeft w:val="0"/>
      <w:marRight w:val="0"/>
      <w:marTop w:val="0"/>
      <w:marBottom w:val="0"/>
      <w:divBdr>
        <w:top w:val="none" w:sz="0" w:space="0" w:color="auto"/>
        <w:left w:val="none" w:sz="0" w:space="0" w:color="auto"/>
        <w:bottom w:val="none" w:sz="0" w:space="0" w:color="auto"/>
        <w:right w:val="none" w:sz="0" w:space="0" w:color="auto"/>
      </w:divBdr>
    </w:div>
    <w:div w:id="1960526740">
      <w:bodyDiv w:val="1"/>
      <w:marLeft w:val="0"/>
      <w:marRight w:val="0"/>
      <w:marTop w:val="0"/>
      <w:marBottom w:val="0"/>
      <w:divBdr>
        <w:top w:val="none" w:sz="0" w:space="0" w:color="auto"/>
        <w:left w:val="none" w:sz="0" w:space="0" w:color="auto"/>
        <w:bottom w:val="none" w:sz="0" w:space="0" w:color="auto"/>
        <w:right w:val="none" w:sz="0" w:space="0" w:color="auto"/>
      </w:divBdr>
    </w:div>
    <w:div w:id="1968391993">
      <w:bodyDiv w:val="1"/>
      <w:marLeft w:val="0"/>
      <w:marRight w:val="0"/>
      <w:marTop w:val="0"/>
      <w:marBottom w:val="0"/>
      <w:divBdr>
        <w:top w:val="none" w:sz="0" w:space="0" w:color="auto"/>
        <w:left w:val="none" w:sz="0" w:space="0" w:color="auto"/>
        <w:bottom w:val="none" w:sz="0" w:space="0" w:color="auto"/>
        <w:right w:val="none" w:sz="0" w:space="0" w:color="auto"/>
      </w:divBdr>
    </w:div>
    <w:div w:id="1970502936">
      <w:bodyDiv w:val="1"/>
      <w:marLeft w:val="0"/>
      <w:marRight w:val="0"/>
      <w:marTop w:val="0"/>
      <w:marBottom w:val="0"/>
      <w:divBdr>
        <w:top w:val="none" w:sz="0" w:space="0" w:color="auto"/>
        <w:left w:val="none" w:sz="0" w:space="0" w:color="auto"/>
        <w:bottom w:val="none" w:sz="0" w:space="0" w:color="auto"/>
        <w:right w:val="none" w:sz="0" w:space="0" w:color="auto"/>
      </w:divBdr>
      <w:divsChild>
        <w:div w:id="531118611">
          <w:marLeft w:val="0"/>
          <w:marRight w:val="0"/>
          <w:marTop w:val="0"/>
          <w:marBottom w:val="0"/>
          <w:divBdr>
            <w:top w:val="none" w:sz="0" w:space="0" w:color="auto"/>
            <w:left w:val="none" w:sz="0" w:space="0" w:color="auto"/>
            <w:bottom w:val="none" w:sz="0" w:space="0" w:color="auto"/>
            <w:right w:val="none" w:sz="0" w:space="0" w:color="auto"/>
          </w:divBdr>
        </w:div>
      </w:divsChild>
    </w:div>
    <w:div w:id="1970747095">
      <w:bodyDiv w:val="1"/>
      <w:marLeft w:val="0"/>
      <w:marRight w:val="0"/>
      <w:marTop w:val="0"/>
      <w:marBottom w:val="0"/>
      <w:divBdr>
        <w:top w:val="none" w:sz="0" w:space="0" w:color="auto"/>
        <w:left w:val="none" w:sz="0" w:space="0" w:color="auto"/>
        <w:bottom w:val="none" w:sz="0" w:space="0" w:color="auto"/>
        <w:right w:val="none" w:sz="0" w:space="0" w:color="auto"/>
      </w:divBdr>
    </w:div>
    <w:div w:id="1980912810">
      <w:bodyDiv w:val="1"/>
      <w:marLeft w:val="0"/>
      <w:marRight w:val="0"/>
      <w:marTop w:val="0"/>
      <w:marBottom w:val="0"/>
      <w:divBdr>
        <w:top w:val="none" w:sz="0" w:space="0" w:color="auto"/>
        <w:left w:val="none" w:sz="0" w:space="0" w:color="auto"/>
        <w:bottom w:val="none" w:sz="0" w:space="0" w:color="auto"/>
        <w:right w:val="none" w:sz="0" w:space="0" w:color="auto"/>
      </w:divBdr>
    </w:div>
    <w:div w:id="1984774013">
      <w:bodyDiv w:val="1"/>
      <w:marLeft w:val="0"/>
      <w:marRight w:val="0"/>
      <w:marTop w:val="0"/>
      <w:marBottom w:val="0"/>
      <w:divBdr>
        <w:top w:val="none" w:sz="0" w:space="0" w:color="auto"/>
        <w:left w:val="none" w:sz="0" w:space="0" w:color="auto"/>
        <w:bottom w:val="none" w:sz="0" w:space="0" w:color="auto"/>
        <w:right w:val="none" w:sz="0" w:space="0" w:color="auto"/>
      </w:divBdr>
      <w:divsChild>
        <w:div w:id="220094067">
          <w:marLeft w:val="0"/>
          <w:marRight w:val="0"/>
          <w:marTop w:val="0"/>
          <w:marBottom w:val="0"/>
          <w:divBdr>
            <w:top w:val="none" w:sz="0" w:space="0" w:color="auto"/>
            <w:left w:val="none" w:sz="0" w:space="0" w:color="auto"/>
            <w:bottom w:val="none" w:sz="0" w:space="0" w:color="auto"/>
            <w:right w:val="none" w:sz="0" w:space="0" w:color="auto"/>
          </w:divBdr>
        </w:div>
      </w:divsChild>
    </w:div>
    <w:div w:id="1986279674">
      <w:bodyDiv w:val="1"/>
      <w:marLeft w:val="0"/>
      <w:marRight w:val="0"/>
      <w:marTop w:val="0"/>
      <w:marBottom w:val="0"/>
      <w:divBdr>
        <w:top w:val="none" w:sz="0" w:space="0" w:color="auto"/>
        <w:left w:val="none" w:sz="0" w:space="0" w:color="auto"/>
        <w:bottom w:val="none" w:sz="0" w:space="0" w:color="auto"/>
        <w:right w:val="none" w:sz="0" w:space="0" w:color="auto"/>
      </w:divBdr>
      <w:divsChild>
        <w:div w:id="1201941687">
          <w:marLeft w:val="0"/>
          <w:marRight w:val="0"/>
          <w:marTop w:val="0"/>
          <w:marBottom w:val="0"/>
          <w:divBdr>
            <w:top w:val="none" w:sz="0" w:space="0" w:color="auto"/>
            <w:left w:val="none" w:sz="0" w:space="0" w:color="auto"/>
            <w:bottom w:val="none" w:sz="0" w:space="0" w:color="auto"/>
            <w:right w:val="none" w:sz="0" w:space="0" w:color="auto"/>
          </w:divBdr>
        </w:div>
      </w:divsChild>
    </w:div>
    <w:div w:id="1990093327">
      <w:bodyDiv w:val="1"/>
      <w:marLeft w:val="0"/>
      <w:marRight w:val="0"/>
      <w:marTop w:val="0"/>
      <w:marBottom w:val="0"/>
      <w:divBdr>
        <w:top w:val="none" w:sz="0" w:space="0" w:color="auto"/>
        <w:left w:val="none" w:sz="0" w:space="0" w:color="auto"/>
        <w:bottom w:val="none" w:sz="0" w:space="0" w:color="auto"/>
        <w:right w:val="none" w:sz="0" w:space="0" w:color="auto"/>
      </w:divBdr>
    </w:div>
    <w:div w:id="1995453847">
      <w:bodyDiv w:val="1"/>
      <w:marLeft w:val="0"/>
      <w:marRight w:val="0"/>
      <w:marTop w:val="0"/>
      <w:marBottom w:val="0"/>
      <w:divBdr>
        <w:top w:val="none" w:sz="0" w:space="0" w:color="auto"/>
        <w:left w:val="none" w:sz="0" w:space="0" w:color="auto"/>
        <w:bottom w:val="none" w:sz="0" w:space="0" w:color="auto"/>
        <w:right w:val="none" w:sz="0" w:space="0" w:color="auto"/>
      </w:divBdr>
    </w:div>
    <w:div w:id="2000376664">
      <w:bodyDiv w:val="1"/>
      <w:marLeft w:val="0"/>
      <w:marRight w:val="0"/>
      <w:marTop w:val="0"/>
      <w:marBottom w:val="0"/>
      <w:divBdr>
        <w:top w:val="none" w:sz="0" w:space="0" w:color="auto"/>
        <w:left w:val="none" w:sz="0" w:space="0" w:color="auto"/>
        <w:bottom w:val="none" w:sz="0" w:space="0" w:color="auto"/>
        <w:right w:val="none" w:sz="0" w:space="0" w:color="auto"/>
      </w:divBdr>
    </w:div>
    <w:div w:id="2003199522">
      <w:bodyDiv w:val="1"/>
      <w:marLeft w:val="0"/>
      <w:marRight w:val="0"/>
      <w:marTop w:val="0"/>
      <w:marBottom w:val="0"/>
      <w:divBdr>
        <w:top w:val="none" w:sz="0" w:space="0" w:color="auto"/>
        <w:left w:val="none" w:sz="0" w:space="0" w:color="auto"/>
        <w:bottom w:val="none" w:sz="0" w:space="0" w:color="auto"/>
        <w:right w:val="none" w:sz="0" w:space="0" w:color="auto"/>
      </w:divBdr>
      <w:divsChild>
        <w:div w:id="390277736">
          <w:marLeft w:val="0"/>
          <w:marRight w:val="0"/>
          <w:marTop w:val="0"/>
          <w:marBottom w:val="0"/>
          <w:divBdr>
            <w:top w:val="none" w:sz="0" w:space="0" w:color="auto"/>
            <w:left w:val="none" w:sz="0" w:space="0" w:color="auto"/>
            <w:bottom w:val="none" w:sz="0" w:space="0" w:color="auto"/>
            <w:right w:val="none" w:sz="0" w:space="0" w:color="auto"/>
          </w:divBdr>
        </w:div>
      </w:divsChild>
    </w:div>
    <w:div w:id="2003728057">
      <w:bodyDiv w:val="1"/>
      <w:marLeft w:val="0"/>
      <w:marRight w:val="0"/>
      <w:marTop w:val="0"/>
      <w:marBottom w:val="0"/>
      <w:divBdr>
        <w:top w:val="none" w:sz="0" w:space="0" w:color="auto"/>
        <w:left w:val="none" w:sz="0" w:space="0" w:color="auto"/>
        <w:bottom w:val="none" w:sz="0" w:space="0" w:color="auto"/>
        <w:right w:val="none" w:sz="0" w:space="0" w:color="auto"/>
      </w:divBdr>
    </w:div>
    <w:div w:id="2005085825">
      <w:bodyDiv w:val="1"/>
      <w:marLeft w:val="0"/>
      <w:marRight w:val="0"/>
      <w:marTop w:val="0"/>
      <w:marBottom w:val="0"/>
      <w:divBdr>
        <w:top w:val="none" w:sz="0" w:space="0" w:color="auto"/>
        <w:left w:val="none" w:sz="0" w:space="0" w:color="auto"/>
        <w:bottom w:val="none" w:sz="0" w:space="0" w:color="auto"/>
        <w:right w:val="none" w:sz="0" w:space="0" w:color="auto"/>
      </w:divBdr>
    </w:div>
    <w:div w:id="2017537939">
      <w:bodyDiv w:val="1"/>
      <w:marLeft w:val="0"/>
      <w:marRight w:val="0"/>
      <w:marTop w:val="0"/>
      <w:marBottom w:val="0"/>
      <w:divBdr>
        <w:top w:val="none" w:sz="0" w:space="0" w:color="auto"/>
        <w:left w:val="none" w:sz="0" w:space="0" w:color="auto"/>
        <w:bottom w:val="none" w:sz="0" w:space="0" w:color="auto"/>
        <w:right w:val="none" w:sz="0" w:space="0" w:color="auto"/>
      </w:divBdr>
      <w:divsChild>
        <w:div w:id="915749338">
          <w:marLeft w:val="0"/>
          <w:marRight w:val="0"/>
          <w:marTop w:val="0"/>
          <w:marBottom w:val="0"/>
          <w:divBdr>
            <w:top w:val="none" w:sz="0" w:space="0" w:color="auto"/>
            <w:left w:val="none" w:sz="0" w:space="0" w:color="auto"/>
            <w:bottom w:val="none" w:sz="0" w:space="0" w:color="auto"/>
            <w:right w:val="none" w:sz="0" w:space="0" w:color="auto"/>
          </w:divBdr>
        </w:div>
      </w:divsChild>
    </w:div>
    <w:div w:id="2020696425">
      <w:bodyDiv w:val="1"/>
      <w:marLeft w:val="0"/>
      <w:marRight w:val="0"/>
      <w:marTop w:val="0"/>
      <w:marBottom w:val="0"/>
      <w:divBdr>
        <w:top w:val="none" w:sz="0" w:space="0" w:color="auto"/>
        <w:left w:val="none" w:sz="0" w:space="0" w:color="auto"/>
        <w:bottom w:val="none" w:sz="0" w:space="0" w:color="auto"/>
        <w:right w:val="none" w:sz="0" w:space="0" w:color="auto"/>
      </w:divBdr>
    </w:div>
    <w:div w:id="2022655686">
      <w:bodyDiv w:val="1"/>
      <w:marLeft w:val="0"/>
      <w:marRight w:val="0"/>
      <w:marTop w:val="0"/>
      <w:marBottom w:val="0"/>
      <w:divBdr>
        <w:top w:val="none" w:sz="0" w:space="0" w:color="auto"/>
        <w:left w:val="none" w:sz="0" w:space="0" w:color="auto"/>
        <w:bottom w:val="none" w:sz="0" w:space="0" w:color="auto"/>
        <w:right w:val="none" w:sz="0" w:space="0" w:color="auto"/>
      </w:divBdr>
    </w:div>
    <w:div w:id="2023510349">
      <w:bodyDiv w:val="1"/>
      <w:marLeft w:val="0"/>
      <w:marRight w:val="0"/>
      <w:marTop w:val="0"/>
      <w:marBottom w:val="0"/>
      <w:divBdr>
        <w:top w:val="none" w:sz="0" w:space="0" w:color="auto"/>
        <w:left w:val="none" w:sz="0" w:space="0" w:color="auto"/>
        <w:bottom w:val="none" w:sz="0" w:space="0" w:color="auto"/>
        <w:right w:val="none" w:sz="0" w:space="0" w:color="auto"/>
      </w:divBdr>
    </w:div>
    <w:div w:id="2024748315">
      <w:bodyDiv w:val="1"/>
      <w:marLeft w:val="0"/>
      <w:marRight w:val="0"/>
      <w:marTop w:val="0"/>
      <w:marBottom w:val="0"/>
      <w:divBdr>
        <w:top w:val="none" w:sz="0" w:space="0" w:color="auto"/>
        <w:left w:val="none" w:sz="0" w:space="0" w:color="auto"/>
        <w:bottom w:val="none" w:sz="0" w:space="0" w:color="auto"/>
        <w:right w:val="none" w:sz="0" w:space="0" w:color="auto"/>
      </w:divBdr>
    </w:div>
    <w:div w:id="2029523100">
      <w:bodyDiv w:val="1"/>
      <w:marLeft w:val="0"/>
      <w:marRight w:val="0"/>
      <w:marTop w:val="0"/>
      <w:marBottom w:val="0"/>
      <w:divBdr>
        <w:top w:val="none" w:sz="0" w:space="0" w:color="auto"/>
        <w:left w:val="none" w:sz="0" w:space="0" w:color="auto"/>
        <w:bottom w:val="none" w:sz="0" w:space="0" w:color="auto"/>
        <w:right w:val="none" w:sz="0" w:space="0" w:color="auto"/>
      </w:divBdr>
    </w:div>
    <w:div w:id="2035763732">
      <w:bodyDiv w:val="1"/>
      <w:marLeft w:val="0"/>
      <w:marRight w:val="0"/>
      <w:marTop w:val="0"/>
      <w:marBottom w:val="0"/>
      <w:divBdr>
        <w:top w:val="none" w:sz="0" w:space="0" w:color="auto"/>
        <w:left w:val="none" w:sz="0" w:space="0" w:color="auto"/>
        <w:bottom w:val="none" w:sz="0" w:space="0" w:color="auto"/>
        <w:right w:val="none" w:sz="0" w:space="0" w:color="auto"/>
      </w:divBdr>
    </w:div>
    <w:div w:id="2043357551">
      <w:bodyDiv w:val="1"/>
      <w:marLeft w:val="0"/>
      <w:marRight w:val="0"/>
      <w:marTop w:val="0"/>
      <w:marBottom w:val="0"/>
      <w:divBdr>
        <w:top w:val="none" w:sz="0" w:space="0" w:color="auto"/>
        <w:left w:val="none" w:sz="0" w:space="0" w:color="auto"/>
        <w:bottom w:val="none" w:sz="0" w:space="0" w:color="auto"/>
        <w:right w:val="none" w:sz="0" w:space="0" w:color="auto"/>
      </w:divBdr>
    </w:div>
    <w:div w:id="2043744063">
      <w:bodyDiv w:val="1"/>
      <w:marLeft w:val="0"/>
      <w:marRight w:val="0"/>
      <w:marTop w:val="0"/>
      <w:marBottom w:val="0"/>
      <w:divBdr>
        <w:top w:val="none" w:sz="0" w:space="0" w:color="auto"/>
        <w:left w:val="none" w:sz="0" w:space="0" w:color="auto"/>
        <w:bottom w:val="none" w:sz="0" w:space="0" w:color="auto"/>
        <w:right w:val="none" w:sz="0" w:space="0" w:color="auto"/>
      </w:divBdr>
    </w:div>
    <w:div w:id="2046905236">
      <w:bodyDiv w:val="1"/>
      <w:marLeft w:val="0"/>
      <w:marRight w:val="0"/>
      <w:marTop w:val="0"/>
      <w:marBottom w:val="0"/>
      <w:divBdr>
        <w:top w:val="none" w:sz="0" w:space="0" w:color="auto"/>
        <w:left w:val="none" w:sz="0" w:space="0" w:color="auto"/>
        <w:bottom w:val="none" w:sz="0" w:space="0" w:color="auto"/>
        <w:right w:val="none" w:sz="0" w:space="0" w:color="auto"/>
      </w:divBdr>
    </w:div>
    <w:div w:id="2072458295">
      <w:bodyDiv w:val="1"/>
      <w:marLeft w:val="0"/>
      <w:marRight w:val="0"/>
      <w:marTop w:val="0"/>
      <w:marBottom w:val="0"/>
      <w:divBdr>
        <w:top w:val="none" w:sz="0" w:space="0" w:color="auto"/>
        <w:left w:val="none" w:sz="0" w:space="0" w:color="auto"/>
        <w:bottom w:val="none" w:sz="0" w:space="0" w:color="auto"/>
        <w:right w:val="none" w:sz="0" w:space="0" w:color="auto"/>
      </w:divBdr>
      <w:divsChild>
        <w:div w:id="1309020918">
          <w:marLeft w:val="0"/>
          <w:marRight w:val="0"/>
          <w:marTop w:val="0"/>
          <w:marBottom w:val="0"/>
          <w:divBdr>
            <w:top w:val="none" w:sz="0" w:space="0" w:color="auto"/>
            <w:left w:val="none" w:sz="0" w:space="0" w:color="auto"/>
            <w:bottom w:val="none" w:sz="0" w:space="0" w:color="auto"/>
            <w:right w:val="none" w:sz="0" w:space="0" w:color="auto"/>
          </w:divBdr>
        </w:div>
      </w:divsChild>
    </w:div>
    <w:div w:id="2079280747">
      <w:bodyDiv w:val="1"/>
      <w:marLeft w:val="0"/>
      <w:marRight w:val="0"/>
      <w:marTop w:val="0"/>
      <w:marBottom w:val="0"/>
      <w:divBdr>
        <w:top w:val="none" w:sz="0" w:space="0" w:color="auto"/>
        <w:left w:val="none" w:sz="0" w:space="0" w:color="auto"/>
        <w:bottom w:val="none" w:sz="0" w:space="0" w:color="auto"/>
        <w:right w:val="none" w:sz="0" w:space="0" w:color="auto"/>
      </w:divBdr>
    </w:div>
    <w:div w:id="2083679986">
      <w:bodyDiv w:val="1"/>
      <w:marLeft w:val="0"/>
      <w:marRight w:val="0"/>
      <w:marTop w:val="0"/>
      <w:marBottom w:val="0"/>
      <w:divBdr>
        <w:top w:val="none" w:sz="0" w:space="0" w:color="auto"/>
        <w:left w:val="none" w:sz="0" w:space="0" w:color="auto"/>
        <w:bottom w:val="none" w:sz="0" w:space="0" w:color="auto"/>
        <w:right w:val="none" w:sz="0" w:space="0" w:color="auto"/>
      </w:divBdr>
      <w:divsChild>
        <w:div w:id="441581621">
          <w:marLeft w:val="0"/>
          <w:marRight w:val="0"/>
          <w:marTop w:val="0"/>
          <w:marBottom w:val="0"/>
          <w:divBdr>
            <w:top w:val="none" w:sz="0" w:space="0" w:color="auto"/>
            <w:left w:val="none" w:sz="0" w:space="0" w:color="auto"/>
            <w:bottom w:val="none" w:sz="0" w:space="0" w:color="auto"/>
            <w:right w:val="none" w:sz="0" w:space="0" w:color="auto"/>
          </w:divBdr>
          <w:divsChild>
            <w:div w:id="1386954403">
              <w:marLeft w:val="0"/>
              <w:marRight w:val="0"/>
              <w:marTop w:val="0"/>
              <w:marBottom w:val="0"/>
              <w:divBdr>
                <w:top w:val="none" w:sz="0" w:space="0" w:color="auto"/>
                <w:left w:val="none" w:sz="0" w:space="0" w:color="auto"/>
                <w:bottom w:val="none" w:sz="0" w:space="0" w:color="auto"/>
                <w:right w:val="none" w:sz="0" w:space="0" w:color="auto"/>
              </w:divBdr>
              <w:divsChild>
                <w:div w:id="375009699">
                  <w:marLeft w:val="0"/>
                  <w:marRight w:val="0"/>
                  <w:marTop w:val="0"/>
                  <w:marBottom w:val="0"/>
                  <w:divBdr>
                    <w:top w:val="none" w:sz="0" w:space="0" w:color="auto"/>
                    <w:left w:val="none" w:sz="0" w:space="0" w:color="auto"/>
                    <w:bottom w:val="none" w:sz="0" w:space="0" w:color="auto"/>
                    <w:right w:val="none" w:sz="0" w:space="0" w:color="auto"/>
                  </w:divBdr>
                  <w:divsChild>
                    <w:div w:id="737170940">
                      <w:marLeft w:val="0"/>
                      <w:marRight w:val="0"/>
                      <w:marTop w:val="0"/>
                      <w:marBottom w:val="0"/>
                      <w:divBdr>
                        <w:top w:val="none" w:sz="0" w:space="2" w:color="auto"/>
                        <w:left w:val="none" w:sz="0" w:space="7" w:color="auto"/>
                        <w:bottom w:val="none" w:sz="0" w:space="2" w:color="auto"/>
                        <w:right w:val="none" w:sz="0" w:space="7" w:color="auto"/>
                      </w:divBdr>
                    </w:div>
                    <w:div w:id="1280188439">
                      <w:marLeft w:val="0"/>
                      <w:marRight w:val="0"/>
                      <w:marTop w:val="0"/>
                      <w:marBottom w:val="0"/>
                      <w:divBdr>
                        <w:top w:val="single" w:sz="4" w:space="5" w:color="FFFFFF"/>
                        <w:left w:val="none" w:sz="0" w:space="0" w:color="auto"/>
                        <w:bottom w:val="single" w:sz="4" w:space="0" w:color="FFFFFF"/>
                        <w:right w:val="none" w:sz="0" w:space="0" w:color="auto"/>
                      </w:divBdr>
                    </w:div>
                  </w:divsChild>
                </w:div>
                <w:div w:id="673846698">
                  <w:marLeft w:val="144"/>
                  <w:marRight w:val="0"/>
                  <w:marTop w:val="0"/>
                  <w:marBottom w:val="0"/>
                  <w:divBdr>
                    <w:top w:val="none" w:sz="0" w:space="0" w:color="auto"/>
                    <w:left w:val="none" w:sz="0" w:space="0" w:color="auto"/>
                    <w:bottom w:val="none" w:sz="0" w:space="0" w:color="auto"/>
                    <w:right w:val="none" w:sz="0" w:space="0" w:color="auto"/>
                  </w:divBdr>
                </w:div>
                <w:div w:id="825705574">
                  <w:marLeft w:val="144"/>
                  <w:marRight w:val="0"/>
                  <w:marTop w:val="120"/>
                  <w:marBottom w:val="0"/>
                  <w:divBdr>
                    <w:top w:val="none" w:sz="0" w:space="0" w:color="auto"/>
                    <w:left w:val="none" w:sz="0" w:space="0" w:color="auto"/>
                    <w:bottom w:val="none" w:sz="0" w:space="0" w:color="auto"/>
                    <w:right w:val="none" w:sz="0" w:space="0" w:color="auto"/>
                  </w:divBdr>
                </w:div>
              </w:divsChild>
            </w:div>
            <w:div w:id="1818766193">
              <w:marLeft w:val="0"/>
              <w:marRight w:val="0"/>
              <w:marTop w:val="0"/>
              <w:marBottom w:val="0"/>
              <w:divBdr>
                <w:top w:val="none" w:sz="0" w:space="0" w:color="auto"/>
                <w:left w:val="none" w:sz="0" w:space="0" w:color="auto"/>
                <w:bottom w:val="none" w:sz="0" w:space="0" w:color="auto"/>
                <w:right w:val="none" w:sz="0" w:space="0" w:color="auto"/>
              </w:divBdr>
              <w:divsChild>
                <w:div w:id="1733845792">
                  <w:marLeft w:val="0"/>
                  <w:marRight w:val="0"/>
                  <w:marTop w:val="0"/>
                  <w:marBottom w:val="0"/>
                  <w:divBdr>
                    <w:top w:val="none" w:sz="0" w:space="0" w:color="auto"/>
                    <w:left w:val="none" w:sz="0" w:space="0" w:color="auto"/>
                    <w:bottom w:val="none" w:sz="0" w:space="0" w:color="auto"/>
                    <w:right w:val="none" w:sz="0" w:space="0" w:color="auto"/>
                  </w:divBdr>
                  <w:divsChild>
                    <w:div w:id="1499421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1925115">
      <w:bodyDiv w:val="1"/>
      <w:marLeft w:val="0"/>
      <w:marRight w:val="0"/>
      <w:marTop w:val="0"/>
      <w:marBottom w:val="0"/>
      <w:divBdr>
        <w:top w:val="none" w:sz="0" w:space="0" w:color="auto"/>
        <w:left w:val="none" w:sz="0" w:space="0" w:color="auto"/>
        <w:bottom w:val="none" w:sz="0" w:space="0" w:color="auto"/>
        <w:right w:val="none" w:sz="0" w:space="0" w:color="auto"/>
      </w:divBdr>
    </w:div>
    <w:div w:id="2113744945">
      <w:bodyDiv w:val="1"/>
      <w:marLeft w:val="0"/>
      <w:marRight w:val="0"/>
      <w:marTop w:val="0"/>
      <w:marBottom w:val="0"/>
      <w:divBdr>
        <w:top w:val="none" w:sz="0" w:space="0" w:color="auto"/>
        <w:left w:val="none" w:sz="0" w:space="0" w:color="auto"/>
        <w:bottom w:val="none" w:sz="0" w:space="0" w:color="auto"/>
        <w:right w:val="none" w:sz="0" w:space="0" w:color="auto"/>
      </w:divBdr>
    </w:div>
    <w:div w:id="2119442571">
      <w:bodyDiv w:val="1"/>
      <w:marLeft w:val="0"/>
      <w:marRight w:val="0"/>
      <w:marTop w:val="0"/>
      <w:marBottom w:val="0"/>
      <w:divBdr>
        <w:top w:val="none" w:sz="0" w:space="0" w:color="auto"/>
        <w:left w:val="none" w:sz="0" w:space="0" w:color="auto"/>
        <w:bottom w:val="none" w:sz="0" w:space="0" w:color="auto"/>
        <w:right w:val="none" w:sz="0" w:space="0" w:color="auto"/>
      </w:divBdr>
    </w:div>
    <w:div w:id="2133936177">
      <w:bodyDiv w:val="1"/>
      <w:marLeft w:val="0"/>
      <w:marRight w:val="0"/>
      <w:marTop w:val="0"/>
      <w:marBottom w:val="0"/>
      <w:divBdr>
        <w:top w:val="none" w:sz="0" w:space="0" w:color="auto"/>
        <w:left w:val="none" w:sz="0" w:space="0" w:color="auto"/>
        <w:bottom w:val="none" w:sz="0" w:space="0" w:color="auto"/>
        <w:right w:val="none" w:sz="0" w:space="0" w:color="auto"/>
      </w:divBdr>
    </w:div>
    <w:div w:id="2143185555">
      <w:bodyDiv w:val="1"/>
      <w:marLeft w:val="0"/>
      <w:marRight w:val="0"/>
      <w:marTop w:val="0"/>
      <w:marBottom w:val="0"/>
      <w:divBdr>
        <w:top w:val="none" w:sz="0" w:space="0" w:color="auto"/>
        <w:left w:val="none" w:sz="0" w:space="0" w:color="auto"/>
        <w:bottom w:val="none" w:sz="0" w:space="0" w:color="auto"/>
        <w:right w:val="none" w:sz="0" w:space="0" w:color="auto"/>
      </w:divBdr>
    </w:div>
    <w:div w:id="21463168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tock.quote.stockstar.com/002439.shtml"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B575BD-DADA-45E8-9539-86A66E15F4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462</Words>
  <Characters>2637</Characters>
  <Application>Microsoft Office Word</Application>
  <DocSecurity>0</DocSecurity>
  <Lines>21</Lines>
  <Paragraphs>6</Paragraphs>
  <ScaleCrop>false</ScaleCrop>
  <Company/>
  <LinksUpToDate>false</LinksUpToDate>
  <CharactersWithSpaces>3093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dc:creator>
  <cp:lastModifiedBy>Administrator</cp:lastModifiedBy>
  <cp:revision>4</cp:revision>
  <cp:lastPrinted>2018-04-09T07:00:00Z</cp:lastPrinted>
  <dcterms:created xsi:type="dcterms:W3CDTF">2018-07-04T02:21:00Z</dcterms:created>
  <dcterms:modified xsi:type="dcterms:W3CDTF">2018-09-12T03:24:00Z</dcterms:modified>
</cp:coreProperties>
</file>